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325"/>
        <w:tblW w:w="9720" w:type="dxa"/>
        <w:tblLook w:val="01E0"/>
      </w:tblPr>
      <w:tblGrid>
        <w:gridCol w:w="4320"/>
        <w:gridCol w:w="5400"/>
      </w:tblGrid>
      <w:tr w:rsidR="002F60C8" w:rsidRPr="002F60C8" w:rsidTr="002F60C8">
        <w:tc>
          <w:tcPr>
            <w:tcW w:w="4320" w:type="dxa"/>
            <w:shd w:val="clear" w:color="auto" w:fill="auto"/>
          </w:tcPr>
          <w:p w:rsidR="002F60C8" w:rsidRPr="00453D2F" w:rsidRDefault="002F60C8" w:rsidP="008F14BD"/>
        </w:tc>
        <w:tc>
          <w:tcPr>
            <w:tcW w:w="5400" w:type="dxa"/>
            <w:shd w:val="clear" w:color="auto" w:fill="auto"/>
          </w:tcPr>
          <w:p w:rsidR="002F60C8" w:rsidRPr="002F60C8" w:rsidRDefault="002F60C8" w:rsidP="002F60C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F60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УТВЕРЖДАЮ:   </w:t>
            </w:r>
          </w:p>
          <w:p w:rsidR="002F60C8" w:rsidRPr="002F60C8" w:rsidRDefault="002F60C8" w:rsidP="002F60C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</w:t>
            </w:r>
            <w:r w:rsidRPr="002F60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Директор ТМКОУ</w:t>
            </w:r>
          </w:p>
          <w:p w:rsidR="002F60C8" w:rsidRPr="002F60C8" w:rsidRDefault="002F60C8" w:rsidP="002F60C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F60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«Хантайская основная школа №10»    </w:t>
            </w:r>
          </w:p>
          <w:p w:rsidR="002F60C8" w:rsidRPr="002F60C8" w:rsidRDefault="002F60C8" w:rsidP="002F60C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F60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                   _____________ В.А. Крылов</w:t>
            </w:r>
          </w:p>
          <w:p w:rsidR="002F60C8" w:rsidRPr="002F60C8" w:rsidRDefault="002F60C8" w:rsidP="002F60C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  </w:t>
            </w:r>
            <w:r w:rsidRPr="002F60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приказ  № </w:t>
            </w:r>
            <w:r w:rsidR="0010586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53 </w:t>
            </w:r>
            <w:r w:rsidRPr="002F60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от «</w:t>
            </w:r>
            <w:r w:rsidR="0010586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01» сентября  </w:t>
            </w:r>
            <w:r w:rsidRPr="002F60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2015 г.</w:t>
            </w:r>
          </w:p>
          <w:p w:rsidR="002F60C8" w:rsidRPr="002F60C8" w:rsidRDefault="002F60C8" w:rsidP="002F60C8">
            <w:pPr>
              <w:rPr>
                <w:rFonts w:ascii="Times New Roman" w:hAnsi="Times New Roman"/>
                <w:sz w:val="22"/>
              </w:rPr>
            </w:pPr>
          </w:p>
        </w:tc>
      </w:tr>
      <w:tr w:rsidR="002F60C8" w:rsidRPr="00453D2F" w:rsidTr="002F60C8">
        <w:tc>
          <w:tcPr>
            <w:tcW w:w="4320" w:type="dxa"/>
            <w:shd w:val="clear" w:color="auto" w:fill="auto"/>
          </w:tcPr>
          <w:p w:rsidR="002F60C8" w:rsidRPr="00453D2F" w:rsidRDefault="002F60C8" w:rsidP="002F60C8">
            <w:pPr>
              <w:rPr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2F60C8" w:rsidRPr="00453D2F" w:rsidRDefault="002F60C8" w:rsidP="002F60C8">
            <w:pPr>
              <w:pStyle w:val="2"/>
              <w:rPr>
                <w:sz w:val="20"/>
              </w:rPr>
            </w:pPr>
          </w:p>
        </w:tc>
      </w:tr>
    </w:tbl>
    <w:p w:rsidR="002F60C8" w:rsidRDefault="002F60C8" w:rsidP="002F60C8">
      <w:pPr>
        <w:jc w:val="center"/>
        <w:outlineLvl w:val="0"/>
      </w:pPr>
    </w:p>
    <w:p w:rsidR="002F60C8" w:rsidRDefault="002F60C8" w:rsidP="002F60C8">
      <w:pPr>
        <w:jc w:val="center"/>
        <w:outlineLvl w:val="0"/>
      </w:pPr>
    </w:p>
    <w:p w:rsidR="002F60C8" w:rsidRDefault="002F60C8" w:rsidP="002F60C8">
      <w:pPr>
        <w:outlineLvl w:val="0"/>
      </w:pPr>
    </w:p>
    <w:p w:rsidR="002F60C8" w:rsidRDefault="002F60C8" w:rsidP="002F60C8">
      <w:pPr>
        <w:jc w:val="center"/>
        <w:outlineLvl w:val="0"/>
      </w:pPr>
    </w:p>
    <w:p w:rsidR="002F60C8" w:rsidRDefault="002F60C8" w:rsidP="002F60C8">
      <w:pPr>
        <w:jc w:val="center"/>
        <w:outlineLvl w:val="0"/>
        <w:rPr>
          <w:b/>
          <w:sz w:val="56"/>
          <w:szCs w:val="56"/>
        </w:rPr>
      </w:pPr>
    </w:p>
    <w:p w:rsidR="002F60C8" w:rsidRDefault="002F60C8" w:rsidP="002F60C8">
      <w:pPr>
        <w:jc w:val="center"/>
        <w:outlineLvl w:val="0"/>
        <w:rPr>
          <w:b/>
          <w:sz w:val="56"/>
          <w:szCs w:val="56"/>
        </w:rPr>
      </w:pPr>
    </w:p>
    <w:p w:rsidR="002F60C8" w:rsidRDefault="002F60C8" w:rsidP="002F60C8">
      <w:pPr>
        <w:jc w:val="center"/>
        <w:outlineLvl w:val="0"/>
        <w:rPr>
          <w:b/>
          <w:sz w:val="56"/>
          <w:szCs w:val="56"/>
        </w:rPr>
      </w:pPr>
    </w:p>
    <w:p w:rsidR="002F60C8" w:rsidRPr="00D1739C" w:rsidRDefault="002F60C8" w:rsidP="002F60C8">
      <w:pPr>
        <w:jc w:val="center"/>
        <w:outlineLvl w:val="0"/>
        <w:rPr>
          <w:b/>
          <w:sz w:val="56"/>
          <w:szCs w:val="56"/>
        </w:rPr>
      </w:pPr>
      <w:r w:rsidRPr="00D1739C">
        <w:rPr>
          <w:b/>
          <w:sz w:val="56"/>
          <w:szCs w:val="56"/>
        </w:rPr>
        <w:t>Учебный план</w:t>
      </w:r>
    </w:p>
    <w:p w:rsidR="002F60C8" w:rsidRPr="00D1739C" w:rsidRDefault="002F60C8" w:rsidP="002F60C8">
      <w:pPr>
        <w:outlineLvl w:val="0"/>
        <w:rPr>
          <w:b/>
          <w:sz w:val="56"/>
          <w:szCs w:val="56"/>
        </w:rPr>
      </w:pPr>
    </w:p>
    <w:p w:rsidR="002F60C8" w:rsidRPr="00D1739C" w:rsidRDefault="002F60C8" w:rsidP="002F60C8">
      <w:pPr>
        <w:pStyle w:val="a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Таймырского муниципального казенн</w:t>
      </w:r>
      <w:r w:rsidRPr="00D1739C">
        <w:rPr>
          <w:b/>
          <w:sz w:val="36"/>
          <w:szCs w:val="36"/>
        </w:rPr>
        <w:t xml:space="preserve">ого </w:t>
      </w:r>
    </w:p>
    <w:p w:rsidR="002F60C8" w:rsidRPr="00D1739C" w:rsidRDefault="002F60C8" w:rsidP="002F60C8">
      <w:pPr>
        <w:pStyle w:val="a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обще</w:t>
      </w:r>
      <w:r w:rsidRPr="00D1739C">
        <w:rPr>
          <w:b/>
          <w:sz w:val="36"/>
          <w:szCs w:val="36"/>
        </w:rPr>
        <w:t>образовательного учреждения</w:t>
      </w:r>
    </w:p>
    <w:p w:rsidR="002F60C8" w:rsidRDefault="002F60C8" w:rsidP="002F60C8">
      <w:pPr>
        <w:pStyle w:val="aa"/>
        <w:jc w:val="center"/>
        <w:rPr>
          <w:b/>
          <w:sz w:val="36"/>
          <w:szCs w:val="36"/>
        </w:rPr>
      </w:pPr>
      <w:r w:rsidRPr="00D1739C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 xml:space="preserve">Хантайская основная школа №10» </w:t>
      </w:r>
    </w:p>
    <w:p w:rsidR="002F60C8" w:rsidRPr="00D1739C" w:rsidRDefault="002F60C8" w:rsidP="002F60C8">
      <w:pPr>
        <w:jc w:val="center"/>
        <w:rPr>
          <w:b/>
          <w:sz w:val="40"/>
          <w:szCs w:val="40"/>
        </w:rPr>
      </w:pPr>
      <w:r w:rsidRPr="00D1739C">
        <w:rPr>
          <w:b/>
          <w:sz w:val="40"/>
          <w:szCs w:val="40"/>
        </w:rPr>
        <w:t xml:space="preserve">                  </w:t>
      </w:r>
    </w:p>
    <w:p w:rsidR="002F60C8" w:rsidRPr="002F60C8" w:rsidRDefault="002F60C8" w:rsidP="002F60C8">
      <w:pPr>
        <w:jc w:val="center"/>
        <w:rPr>
          <w:b/>
          <w:sz w:val="48"/>
          <w:szCs w:val="48"/>
        </w:rPr>
      </w:pPr>
      <w:r w:rsidRPr="002F60C8">
        <w:rPr>
          <w:b/>
          <w:sz w:val="48"/>
          <w:szCs w:val="48"/>
        </w:rPr>
        <w:t>на 2015- 2016 учебный год</w:t>
      </w:r>
    </w:p>
    <w:p w:rsidR="002F60C8" w:rsidRPr="002F60C8" w:rsidRDefault="002F60C8" w:rsidP="002F60C8">
      <w:pPr>
        <w:rPr>
          <w:b/>
          <w:sz w:val="48"/>
          <w:szCs w:val="48"/>
        </w:rPr>
      </w:pPr>
    </w:p>
    <w:p w:rsidR="002F60C8" w:rsidRPr="002F60C8" w:rsidRDefault="002F60C8" w:rsidP="00F1388B">
      <w:pPr>
        <w:pStyle w:val="Default"/>
        <w:jc w:val="center"/>
        <w:rPr>
          <w:b/>
          <w:bCs/>
          <w:sz w:val="48"/>
          <w:szCs w:val="48"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Default="002F60C8" w:rsidP="002F60C8">
      <w:pPr>
        <w:pStyle w:val="Default"/>
        <w:rPr>
          <w:b/>
          <w:bCs/>
          <w:shd w:val="clear" w:color="auto" w:fill="FFFFFF"/>
        </w:rPr>
      </w:pPr>
    </w:p>
    <w:p w:rsidR="002F60C8" w:rsidRDefault="002F60C8" w:rsidP="00F1388B">
      <w:pPr>
        <w:pStyle w:val="Default"/>
        <w:jc w:val="center"/>
        <w:rPr>
          <w:b/>
          <w:bCs/>
          <w:shd w:val="clear" w:color="auto" w:fill="FFFFFF"/>
        </w:rPr>
      </w:pPr>
    </w:p>
    <w:p w:rsidR="002F60C8" w:rsidRPr="002F60C8" w:rsidRDefault="002F60C8" w:rsidP="00F1388B">
      <w:pPr>
        <w:pStyle w:val="Default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b/>
          <w:bCs/>
          <w:sz w:val="32"/>
          <w:szCs w:val="32"/>
          <w:shd w:val="clear" w:color="auto" w:fill="FFFFFF"/>
        </w:rPr>
        <w:t>п</w:t>
      </w:r>
      <w:r w:rsidRPr="002F60C8">
        <w:rPr>
          <w:b/>
          <w:bCs/>
          <w:sz w:val="32"/>
          <w:szCs w:val="32"/>
          <w:shd w:val="clear" w:color="auto" w:fill="FFFFFF"/>
        </w:rPr>
        <w:t>. Хантайское Озеро</w:t>
      </w:r>
    </w:p>
    <w:p w:rsidR="002F60C8" w:rsidRDefault="002F60C8" w:rsidP="002F60C8">
      <w:pPr>
        <w:pStyle w:val="Default"/>
        <w:rPr>
          <w:b/>
          <w:bCs/>
          <w:shd w:val="clear" w:color="auto" w:fill="FFFFFF"/>
        </w:rPr>
      </w:pPr>
    </w:p>
    <w:p w:rsidR="00E83DEF" w:rsidRPr="00595BCD" w:rsidRDefault="00827F0C" w:rsidP="00F1388B">
      <w:pPr>
        <w:pStyle w:val="Default"/>
        <w:jc w:val="center"/>
        <w:rPr>
          <w:b/>
          <w:bCs/>
          <w:shd w:val="clear" w:color="auto" w:fill="FFFFFF"/>
        </w:rPr>
      </w:pPr>
      <w:r w:rsidRPr="00595BCD">
        <w:rPr>
          <w:b/>
          <w:bCs/>
          <w:shd w:val="clear" w:color="auto" w:fill="FFFFFF"/>
        </w:rPr>
        <w:lastRenderedPageBreak/>
        <w:t xml:space="preserve">Учебный план </w:t>
      </w:r>
      <w:r w:rsidR="004F0F39">
        <w:rPr>
          <w:b/>
          <w:bCs/>
          <w:shd w:val="clear" w:color="auto" w:fill="FFFFFF"/>
        </w:rPr>
        <w:t xml:space="preserve"> ТМКОУ</w:t>
      </w:r>
      <w:r w:rsidRPr="00595BCD">
        <w:rPr>
          <w:b/>
          <w:bCs/>
          <w:shd w:val="clear" w:color="auto" w:fill="FFFFFF"/>
        </w:rPr>
        <w:t xml:space="preserve"> </w:t>
      </w:r>
      <w:r w:rsidR="004F0F39" w:rsidRPr="00E361B2">
        <w:rPr>
          <w:b/>
          <w:shd w:val="clear" w:color="auto" w:fill="FFFFFF"/>
        </w:rPr>
        <w:t>«Хантайская основная школа №10»</w:t>
      </w:r>
    </w:p>
    <w:p w:rsidR="00827F0C" w:rsidRPr="00595BCD" w:rsidRDefault="00E83DEF" w:rsidP="00827F0C">
      <w:pPr>
        <w:pStyle w:val="Default"/>
        <w:jc w:val="center"/>
        <w:rPr>
          <w:b/>
          <w:bCs/>
          <w:shd w:val="clear" w:color="auto" w:fill="FFFFFF"/>
        </w:rPr>
      </w:pPr>
      <w:r w:rsidRPr="00595BCD">
        <w:rPr>
          <w:b/>
          <w:bCs/>
          <w:shd w:val="clear" w:color="auto" w:fill="FFFFFF"/>
        </w:rPr>
        <w:t xml:space="preserve">на </w:t>
      </w:r>
      <w:r w:rsidR="00827F0C" w:rsidRPr="00595BCD">
        <w:rPr>
          <w:b/>
          <w:bCs/>
          <w:shd w:val="clear" w:color="auto" w:fill="FFFFFF"/>
        </w:rPr>
        <w:t xml:space="preserve"> </w:t>
      </w:r>
      <w:r w:rsidR="004F0F39">
        <w:rPr>
          <w:b/>
          <w:bCs/>
          <w:shd w:val="clear" w:color="auto" w:fill="FFFFFF"/>
        </w:rPr>
        <w:t>2015-2016</w:t>
      </w:r>
      <w:r w:rsidRPr="00595BCD">
        <w:rPr>
          <w:b/>
          <w:bCs/>
          <w:shd w:val="clear" w:color="auto" w:fill="FFFFFF"/>
        </w:rPr>
        <w:t xml:space="preserve"> </w:t>
      </w:r>
      <w:proofErr w:type="spellStart"/>
      <w:r w:rsidRPr="00595BCD">
        <w:rPr>
          <w:b/>
          <w:bCs/>
          <w:shd w:val="clear" w:color="auto" w:fill="FFFFFF"/>
        </w:rPr>
        <w:t>у.</w:t>
      </w:r>
      <w:proofErr w:type="gramStart"/>
      <w:r w:rsidRPr="00595BCD">
        <w:rPr>
          <w:b/>
          <w:bCs/>
          <w:shd w:val="clear" w:color="auto" w:fill="FFFFFF"/>
        </w:rPr>
        <w:t>г</w:t>
      </w:r>
      <w:proofErr w:type="spellEnd"/>
      <w:proofErr w:type="gramEnd"/>
      <w:r w:rsidRPr="00595BCD">
        <w:rPr>
          <w:b/>
          <w:bCs/>
          <w:shd w:val="clear" w:color="auto" w:fill="FFFFFF"/>
        </w:rPr>
        <w:t>.</w:t>
      </w:r>
    </w:p>
    <w:p w:rsidR="00F1388B" w:rsidRDefault="00F1388B" w:rsidP="00CD106B">
      <w:pPr>
        <w:pStyle w:val="Default"/>
        <w:rPr>
          <w:b/>
          <w:bCs/>
          <w:shd w:val="clear" w:color="auto" w:fill="FFFFFF"/>
        </w:rPr>
      </w:pPr>
    </w:p>
    <w:p w:rsidR="00710A54" w:rsidRDefault="00710A54" w:rsidP="00CD106B">
      <w:pPr>
        <w:pStyle w:val="Default"/>
        <w:jc w:val="center"/>
        <w:rPr>
          <w:b/>
          <w:bCs/>
          <w:shd w:val="clear" w:color="auto" w:fill="FFFFFF"/>
        </w:rPr>
      </w:pPr>
    </w:p>
    <w:p w:rsidR="00710A54" w:rsidRPr="00595BCD" w:rsidRDefault="00827F0C" w:rsidP="007A7D96">
      <w:pPr>
        <w:pStyle w:val="Default"/>
        <w:jc w:val="center"/>
        <w:rPr>
          <w:b/>
          <w:bCs/>
          <w:shd w:val="clear" w:color="auto" w:fill="FFFFFF"/>
        </w:rPr>
      </w:pPr>
      <w:r w:rsidRPr="00595BCD">
        <w:rPr>
          <w:b/>
          <w:bCs/>
          <w:shd w:val="clear" w:color="auto" w:fill="FFFFFF"/>
        </w:rPr>
        <w:t>Пояснительная записка</w:t>
      </w:r>
    </w:p>
    <w:p w:rsidR="00827F0C" w:rsidRDefault="00827F0C" w:rsidP="00827F0C">
      <w:pPr>
        <w:pStyle w:val="Default"/>
        <w:jc w:val="both"/>
        <w:rPr>
          <w:b/>
          <w:bCs/>
          <w:shd w:val="clear" w:color="auto" w:fill="FFFFFF"/>
        </w:rPr>
      </w:pPr>
      <w:r w:rsidRPr="00595BCD">
        <w:rPr>
          <w:b/>
          <w:bCs/>
          <w:shd w:val="clear" w:color="auto" w:fill="FFFFFF"/>
        </w:rPr>
        <w:t xml:space="preserve">1. Общие положения. </w:t>
      </w:r>
    </w:p>
    <w:p w:rsidR="00710A54" w:rsidRPr="00595BCD" w:rsidRDefault="00710A54" w:rsidP="00827F0C">
      <w:pPr>
        <w:pStyle w:val="Default"/>
        <w:jc w:val="both"/>
        <w:rPr>
          <w:b/>
          <w:bCs/>
          <w:shd w:val="clear" w:color="auto" w:fill="FFFFFF"/>
        </w:rPr>
      </w:pPr>
    </w:p>
    <w:p w:rsidR="00827F0C" w:rsidRPr="00595BCD" w:rsidRDefault="00827F0C" w:rsidP="00827F0C">
      <w:pPr>
        <w:pStyle w:val="Default"/>
        <w:jc w:val="both"/>
        <w:rPr>
          <w:shd w:val="clear" w:color="auto" w:fill="FFFFFF"/>
        </w:rPr>
      </w:pPr>
      <w:r w:rsidRPr="00595BCD">
        <w:rPr>
          <w:b/>
          <w:bCs/>
          <w:shd w:val="clear" w:color="auto" w:fill="FFFFFF"/>
        </w:rPr>
        <w:t xml:space="preserve">1.1. </w:t>
      </w:r>
      <w:r w:rsidRPr="00595BCD">
        <w:rPr>
          <w:shd w:val="clear" w:color="auto" w:fill="FFFFFF"/>
        </w:rPr>
        <w:t xml:space="preserve">Учебный план  </w:t>
      </w:r>
      <w:r w:rsidR="00E609F9">
        <w:rPr>
          <w:shd w:val="clear" w:color="auto" w:fill="FFFFFF"/>
        </w:rPr>
        <w:t>Т</w:t>
      </w:r>
      <w:r w:rsidRPr="00595BCD">
        <w:rPr>
          <w:shd w:val="clear" w:color="auto" w:fill="FFFFFF"/>
        </w:rPr>
        <w:t>М</w:t>
      </w:r>
      <w:r w:rsidR="00E609F9">
        <w:rPr>
          <w:shd w:val="clear" w:color="auto" w:fill="FFFFFF"/>
        </w:rPr>
        <w:t>К</w:t>
      </w:r>
      <w:r w:rsidRPr="00595BCD">
        <w:rPr>
          <w:shd w:val="clear" w:color="auto" w:fill="FFFFFF"/>
        </w:rPr>
        <w:t>ОУ «</w:t>
      </w:r>
      <w:r w:rsidR="00F1388B">
        <w:rPr>
          <w:shd w:val="clear" w:color="auto" w:fill="FFFFFF"/>
        </w:rPr>
        <w:t>Хантайская основная школа №10» на 2015-2016</w:t>
      </w:r>
      <w:r w:rsidRPr="00595BCD">
        <w:rPr>
          <w:shd w:val="clear" w:color="auto" w:fill="FFFFFF"/>
        </w:rPr>
        <w:t xml:space="preserve"> учебный год является нормативным документом, определяющим распределение учебного времени, отводимого на изучение различных учебных предметов обязательной части и части, формируемой участниками образовательного процесса, максимальный объём обязательной нагрузки учащихся. </w:t>
      </w:r>
    </w:p>
    <w:p w:rsidR="00F1388B" w:rsidRDefault="00F1388B" w:rsidP="00BC292A">
      <w:pPr>
        <w:rPr>
          <w:rFonts w:ascii="Times New Roman" w:hAnsi="Times New Roman"/>
          <w:b/>
          <w:bCs/>
          <w:iCs/>
          <w:sz w:val="24"/>
          <w:shd w:val="clear" w:color="auto" w:fill="FFFFFF"/>
        </w:rPr>
      </w:pPr>
    </w:p>
    <w:p w:rsidR="00BC292A" w:rsidRDefault="00E83DEF" w:rsidP="00F1388B">
      <w:pPr>
        <w:rPr>
          <w:rFonts w:ascii="Times New Roman" w:hAnsi="Times New Roman"/>
          <w:b/>
          <w:bCs/>
          <w:iCs/>
          <w:sz w:val="24"/>
          <w:shd w:val="clear" w:color="auto" w:fill="FFFFFF"/>
        </w:rPr>
      </w:pPr>
      <w:r w:rsidRPr="00595BCD">
        <w:rPr>
          <w:rFonts w:ascii="Times New Roman" w:hAnsi="Times New Roman"/>
          <w:b/>
          <w:bCs/>
          <w:iCs/>
          <w:sz w:val="24"/>
          <w:shd w:val="clear" w:color="auto" w:fill="FFFFFF"/>
        </w:rPr>
        <w:t>1.2.</w:t>
      </w:r>
      <w:r w:rsidR="00827F0C" w:rsidRPr="00595BCD">
        <w:rPr>
          <w:rFonts w:ascii="Times New Roman" w:hAnsi="Times New Roman"/>
          <w:b/>
          <w:bCs/>
          <w:iCs/>
          <w:sz w:val="24"/>
          <w:shd w:val="clear" w:color="auto" w:fill="FFFFFF"/>
        </w:rPr>
        <w:t>Нормативно-правовая база:</w:t>
      </w:r>
    </w:p>
    <w:p w:rsidR="00710A54" w:rsidRPr="00595BCD" w:rsidRDefault="00710A54" w:rsidP="00F1388B">
      <w:pPr>
        <w:rPr>
          <w:rFonts w:ascii="Times New Roman" w:hAnsi="Times New Roman"/>
          <w:b/>
          <w:bCs/>
          <w:iCs/>
          <w:sz w:val="24"/>
          <w:shd w:val="clear" w:color="auto" w:fill="FFFFFF"/>
        </w:rPr>
      </w:pPr>
    </w:p>
    <w:p w:rsidR="00827F0C" w:rsidRPr="00595BCD" w:rsidRDefault="00BC292A" w:rsidP="00F1388B">
      <w:pPr>
        <w:pStyle w:val="Default"/>
        <w:jc w:val="both"/>
        <w:rPr>
          <w:rStyle w:val="s1"/>
          <w:color w:val="auto"/>
          <w:shd w:val="clear" w:color="auto" w:fill="FFFFFF"/>
        </w:rPr>
      </w:pPr>
      <w:r w:rsidRPr="00595BCD">
        <w:rPr>
          <w:rStyle w:val="s1"/>
          <w:color w:val="auto"/>
          <w:shd w:val="clear" w:color="auto" w:fill="FFFFFF"/>
        </w:rPr>
        <w:t>-</w:t>
      </w:r>
      <w:r w:rsidR="00827F0C" w:rsidRPr="00595BCD">
        <w:rPr>
          <w:rStyle w:val="s1"/>
          <w:color w:val="auto"/>
          <w:shd w:val="clear" w:color="auto" w:fill="FFFFFF"/>
        </w:rPr>
        <w:t>Федеральный закон «Об образовании в Российской Федерации» № 273-ФЗ от 29.12.2012</w:t>
      </w:r>
    </w:p>
    <w:p w:rsidR="00E83DEF" w:rsidRPr="00595BCD" w:rsidRDefault="00BC292A" w:rsidP="00F1388B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  <w:r w:rsidRPr="00595BCD">
        <w:rPr>
          <w:rFonts w:ascii="Times New Roman" w:hAnsi="Times New Roman"/>
          <w:sz w:val="24"/>
        </w:rPr>
        <w:t>-</w:t>
      </w:r>
      <w:r w:rsidR="00E83DEF" w:rsidRPr="00595BCD">
        <w:rPr>
          <w:rFonts w:ascii="Times New Roman" w:hAnsi="Times New Roman"/>
          <w:sz w:val="24"/>
        </w:rPr>
        <w:t>Федеральный базисный учебный план, утвержденный приказом Министерства образования Российской Федерации от 09.03.2004 № 1312,</w:t>
      </w:r>
    </w:p>
    <w:p w:rsidR="00E83DEF" w:rsidRPr="00595BCD" w:rsidRDefault="00BC292A" w:rsidP="00F1388B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  <w:r w:rsidRPr="00595BCD">
        <w:rPr>
          <w:rFonts w:ascii="Times New Roman" w:hAnsi="Times New Roman"/>
          <w:sz w:val="24"/>
        </w:rPr>
        <w:t>-</w:t>
      </w:r>
      <w:r w:rsidR="00E83DEF" w:rsidRPr="00595BCD">
        <w:rPr>
          <w:rFonts w:ascii="Times New Roman" w:hAnsi="Times New Roman"/>
          <w:sz w:val="24"/>
        </w:rPr>
        <w:t xml:space="preserve">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</w:t>
      </w:r>
      <w:r w:rsidR="00E83DEF" w:rsidRPr="00595BCD">
        <w:rPr>
          <w:rFonts w:ascii="Times New Roman" w:hAnsi="Times New Roman"/>
          <w:sz w:val="24"/>
          <w:lang w:val="en-US"/>
        </w:rPr>
        <w:t>V</w:t>
      </w:r>
      <w:r w:rsidR="00E83DEF" w:rsidRPr="00595BCD">
        <w:rPr>
          <w:rFonts w:ascii="Times New Roman" w:hAnsi="Times New Roman"/>
          <w:sz w:val="24"/>
        </w:rPr>
        <w:t>-</w:t>
      </w:r>
      <w:r w:rsidR="00E83DEF" w:rsidRPr="00595BCD">
        <w:rPr>
          <w:rFonts w:ascii="Times New Roman" w:hAnsi="Times New Roman"/>
          <w:sz w:val="24"/>
          <w:lang w:val="en-US"/>
        </w:rPr>
        <w:t>XI</w:t>
      </w:r>
      <w:r w:rsidR="00E83DEF" w:rsidRPr="00595BCD">
        <w:rPr>
          <w:rFonts w:ascii="Times New Roman" w:hAnsi="Times New Roman"/>
          <w:sz w:val="24"/>
        </w:rPr>
        <w:t xml:space="preserve"> (</w:t>
      </w:r>
      <w:r w:rsidR="00E83DEF" w:rsidRPr="00595BCD">
        <w:rPr>
          <w:rFonts w:ascii="Times New Roman" w:hAnsi="Times New Roman"/>
          <w:sz w:val="24"/>
          <w:lang w:val="en-US"/>
        </w:rPr>
        <w:t>XII</w:t>
      </w:r>
      <w:r w:rsidR="00E83DEF" w:rsidRPr="00595BCD">
        <w:rPr>
          <w:rFonts w:ascii="Times New Roman" w:hAnsi="Times New Roman"/>
          <w:sz w:val="24"/>
        </w:rPr>
        <w:t>) классов),</w:t>
      </w:r>
    </w:p>
    <w:p w:rsidR="00E83DEF" w:rsidRPr="00595BCD" w:rsidRDefault="00BC292A" w:rsidP="00F1388B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  <w:r w:rsidRPr="00595BCD">
        <w:rPr>
          <w:rFonts w:ascii="Times New Roman" w:hAnsi="Times New Roman"/>
          <w:sz w:val="24"/>
        </w:rPr>
        <w:t>-</w:t>
      </w:r>
      <w:r w:rsidR="00E83DEF" w:rsidRPr="00595BCD">
        <w:rPr>
          <w:rFonts w:ascii="Times New Roman" w:hAnsi="Times New Roman"/>
          <w:sz w:val="24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</w:t>
      </w:r>
      <w:proofErr w:type="gramStart"/>
      <w:r w:rsidRPr="00595BCD">
        <w:rPr>
          <w:rFonts w:ascii="Times New Roman" w:hAnsi="Times New Roman"/>
          <w:sz w:val="24"/>
        </w:rPr>
        <w:t>-</w:t>
      </w:r>
      <w:r w:rsidR="00E83DEF" w:rsidRPr="00595BCD">
        <w:rPr>
          <w:rFonts w:ascii="Times New Roman" w:hAnsi="Times New Roman"/>
          <w:sz w:val="24"/>
        </w:rPr>
        <w:t>Ф</w:t>
      </w:r>
      <w:proofErr w:type="gramEnd"/>
      <w:r w:rsidR="00E83DEF" w:rsidRPr="00595BCD">
        <w:rPr>
          <w:rFonts w:ascii="Times New Roman" w:hAnsi="Times New Roman"/>
          <w:sz w:val="24"/>
        </w:rPr>
        <w:t>едерации от 06.10.2009 № 373,</w:t>
      </w:r>
    </w:p>
    <w:p w:rsidR="00E83DEF" w:rsidRPr="00595BCD" w:rsidRDefault="00BC292A" w:rsidP="00F1388B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  <w:r w:rsidRPr="00595BCD">
        <w:rPr>
          <w:rFonts w:ascii="Times New Roman" w:hAnsi="Times New Roman"/>
          <w:sz w:val="24"/>
        </w:rPr>
        <w:t>-</w:t>
      </w:r>
      <w:r w:rsidR="00E83DEF" w:rsidRPr="00595BCD">
        <w:rPr>
          <w:rFonts w:ascii="Times New Roman" w:hAnsi="Times New Roman"/>
          <w:sz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</w:t>
      </w:r>
    </w:p>
    <w:p w:rsidR="00E83DEF" w:rsidRPr="00595BCD" w:rsidRDefault="00BC292A" w:rsidP="00F1388B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  <w:r w:rsidRPr="00595BCD">
        <w:rPr>
          <w:rFonts w:ascii="Times New Roman" w:hAnsi="Times New Roman"/>
          <w:sz w:val="24"/>
        </w:rPr>
        <w:t>-</w:t>
      </w:r>
      <w:r w:rsidR="00E83DEF" w:rsidRPr="00595BCD">
        <w:rPr>
          <w:rFonts w:ascii="Times New Roman" w:hAnsi="Times New Roman"/>
          <w:sz w:val="24"/>
        </w:rPr>
        <w:t xml:space="preserve">Порядок организации и осуществления образовательной деятельности </w:t>
      </w:r>
      <w:r w:rsidR="00E83DEF" w:rsidRPr="00595BCD">
        <w:rPr>
          <w:rFonts w:ascii="Times New Roman" w:hAnsi="Times New Roman"/>
          <w:sz w:val="24"/>
        </w:rPr>
        <w:br/>
        <w:t xml:space="preserve"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</w:t>
      </w:r>
      <w:r w:rsidR="00E83DEF" w:rsidRPr="00595BCD">
        <w:rPr>
          <w:rFonts w:ascii="Times New Roman" w:hAnsi="Times New Roman"/>
          <w:sz w:val="24"/>
        </w:rPr>
        <w:br/>
        <w:t>№ 1015,</w:t>
      </w:r>
    </w:p>
    <w:p w:rsidR="00E83DEF" w:rsidRPr="00595BCD" w:rsidRDefault="00BC292A" w:rsidP="00F1388B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  <w:r w:rsidRPr="00595BCD">
        <w:rPr>
          <w:rFonts w:ascii="Times New Roman" w:hAnsi="Times New Roman"/>
          <w:sz w:val="24"/>
        </w:rPr>
        <w:t>-</w:t>
      </w:r>
      <w:r w:rsidR="00E83DEF" w:rsidRPr="00595BCD">
        <w:rPr>
          <w:rFonts w:ascii="Times New Roman" w:hAnsi="Times New Roman"/>
          <w:sz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189.</w:t>
      </w:r>
    </w:p>
    <w:p w:rsidR="008A6368" w:rsidRPr="00595BCD" w:rsidRDefault="008A6368" w:rsidP="00BC292A">
      <w:pPr>
        <w:pStyle w:val="Default"/>
        <w:jc w:val="both"/>
      </w:pPr>
    </w:p>
    <w:p w:rsidR="00D318E4" w:rsidRPr="00595BCD" w:rsidRDefault="00BC292A" w:rsidP="00BC292A">
      <w:pPr>
        <w:pStyle w:val="Default"/>
        <w:jc w:val="both"/>
        <w:rPr>
          <w:b/>
          <w:shd w:val="clear" w:color="auto" w:fill="FFFFFF"/>
        </w:rPr>
      </w:pPr>
      <w:r w:rsidRPr="00595BCD">
        <w:rPr>
          <w:b/>
        </w:rPr>
        <w:t>2.</w:t>
      </w:r>
      <w:r w:rsidRPr="00595BCD">
        <w:rPr>
          <w:b/>
          <w:shd w:val="clear" w:color="auto" w:fill="FFFFFF"/>
        </w:rPr>
        <w:t xml:space="preserve"> </w:t>
      </w:r>
      <w:r w:rsidR="008A6368" w:rsidRPr="00595BCD">
        <w:rPr>
          <w:b/>
          <w:shd w:val="clear" w:color="auto" w:fill="FFFFFF"/>
        </w:rPr>
        <w:t>О</w:t>
      </w:r>
      <w:r w:rsidR="00D318E4" w:rsidRPr="00595BCD">
        <w:rPr>
          <w:b/>
          <w:shd w:val="clear" w:color="auto" w:fill="FFFFFF"/>
        </w:rPr>
        <w:t>рганизация образовательного процесса</w:t>
      </w:r>
    </w:p>
    <w:p w:rsidR="007E1ABE" w:rsidRDefault="008A6368" w:rsidP="008A6368">
      <w:pPr>
        <w:pStyle w:val="Default"/>
        <w:jc w:val="both"/>
        <w:rPr>
          <w:shd w:val="clear" w:color="auto" w:fill="FFFFFF"/>
        </w:rPr>
      </w:pPr>
      <w:r w:rsidRPr="00595BCD">
        <w:rPr>
          <w:shd w:val="clear" w:color="auto" w:fill="FFFFFF"/>
        </w:rPr>
        <w:t xml:space="preserve">- продолжительность учебного года – в 1-х классах 33 учебные недели, во 2-4-х классах 34 учебные недели; </w:t>
      </w:r>
    </w:p>
    <w:p w:rsidR="008A6368" w:rsidRPr="00595BCD" w:rsidRDefault="008A6368" w:rsidP="008A6368">
      <w:pPr>
        <w:pStyle w:val="Default"/>
        <w:jc w:val="both"/>
        <w:rPr>
          <w:shd w:val="clear" w:color="auto" w:fill="FFFFFF"/>
        </w:rPr>
      </w:pPr>
      <w:r w:rsidRPr="00595BCD">
        <w:rPr>
          <w:shd w:val="clear" w:color="auto" w:fill="FFFFFF"/>
        </w:rPr>
        <w:t>- продол</w:t>
      </w:r>
      <w:r w:rsidR="00F17927">
        <w:rPr>
          <w:shd w:val="clear" w:color="auto" w:fill="FFFFFF"/>
        </w:rPr>
        <w:t>жительность учебной недели – в 2 -4-х классах 6</w:t>
      </w:r>
      <w:r w:rsidRPr="00595BCD">
        <w:rPr>
          <w:shd w:val="clear" w:color="auto" w:fill="FFFFFF"/>
        </w:rPr>
        <w:t xml:space="preserve"> дней; </w:t>
      </w:r>
    </w:p>
    <w:p w:rsidR="00BC292A" w:rsidRPr="00595BCD" w:rsidRDefault="008A6368" w:rsidP="00BC292A">
      <w:pPr>
        <w:pStyle w:val="Default"/>
        <w:jc w:val="both"/>
        <w:rPr>
          <w:shd w:val="clear" w:color="auto" w:fill="FFFFFF"/>
        </w:rPr>
      </w:pPr>
      <w:r w:rsidRPr="00595BCD">
        <w:rPr>
          <w:shd w:val="clear" w:color="auto" w:fill="FFFFFF"/>
        </w:rPr>
        <w:t>-п</w:t>
      </w:r>
      <w:r w:rsidR="00BC292A" w:rsidRPr="00595BCD">
        <w:rPr>
          <w:shd w:val="clear" w:color="auto" w:fill="FFFFFF"/>
        </w:rPr>
        <w:t>родолжит</w:t>
      </w:r>
      <w:r w:rsidR="00F17927">
        <w:rPr>
          <w:shd w:val="clear" w:color="auto" w:fill="FFFFFF"/>
        </w:rPr>
        <w:t>ельность учебного года в 5-8</w:t>
      </w:r>
      <w:r w:rsidR="00BC292A" w:rsidRPr="00595BCD">
        <w:rPr>
          <w:shd w:val="clear" w:color="auto" w:fill="FFFFFF"/>
        </w:rPr>
        <w:t xml:space="preserve">-х </w:t>
      </w:r>
      <w:r w:rsidR="00F17927">
        <w:rPr>
          <w:shd w:val="clear" w:color="auto" w:fill="FFFFFF"/>
        </w:rPr>
        <w:t>классах – 34 учебные недели; 9</w:t>
      </w:r>
      <w:r w:rsidR="00BC292A" w:rsidRPr="00595BCD">
        <w:rPr>
          <w:shd w:val="clear" w:color="auto" w:fill="FFFFFF"/>
        </w:rPr>
        <w:t xml:space="preserve"> </w:t>
      </w:r>
      <w:r w:rsidR="00F17927">
        <w:rPr>
          <w:shd w:val="clear" w:color="auto" w:fill="FFFFFF"/>
        </w:rPr>
        <w:t>класс</w:t>
      </w:r>
      <w:r w:rsidR="00BC292A" w:rsidRPr="00595BCD">
        <w:rPr>
          <w:shd w:val="clear" w:color="auto" w:fill="FFFFFF"/>
        </w:rPr>
        <w:t xml:space="preserve"> -33 учебные недели.</w:t>
      </w:r>
    </w:p>
    <w:p w:rsidR="00BC292A" w:rsidRPr="00595BCD" w:rsidRDefault="00BC292A" w:rsidP="00BC292A">
      <w:pPr>
        <w:pStyle w:val="Default"/>
        <w:jc w:val="both"/>
        <w:rPr>
          <w:shd w:val="clear" w:color="auto" w:fill="FFFFFF"/>
        </w:rPr>
      </w:pPr>
      <w:r w:rsidRPr="00595BCD">
        <w:rPr>
          <w:shd w:val="clear" w:color="auto" w:fill="FFFFFF"/>
        </w:rPr>
        <w:t>- продолж</w:t>
      </w:r>
      <w:r w:rsidR="00F17927">
        <w:rPr>
          <w:shd w:val="clear" w:color="auto" w:fill="FFFFFF"/>
        </w:rPr>
        <w:t xml:space="preserve">ительность учебной недели в 5-9 </w:t>
      </w:r>
      <w:r w:rsidRPr="00595BCD">
        <w:rPr>
          <w:shd w:val="clear" w:color="auto" w:fill="FFFFFF"/>
        </w:rPr>
        <w:t xml:space="preserve">классах – 6 дней; </w:t>
      </w:r>
    </w:p>
    <w:p w:rsidR="00BC292A" w:rsidRPr="00595BCD" w:rsidRDefault="00F17927" w:rsidP="00BC292A">
      <w:pPr>
        <w:pStyle w:val="Default"/>
        <w:jc w:val="both"/>
        <w:rPr>
          <w:shd w:val="clear" w:color="auto" w:fill="FFFFFF"/>
        </w:rPr>
      </w:pPr>
      <w:r>
        <w:rPr>
          <w:shd w:val="clear" w:color="auto" w:fill="FFFFFF"/>
        </w:rPr>
        <w:t>- продолжительность урока в 5-9</w:t>
      </w:r>
      <w:r w:rsidR="00BC292A" w:rsidRPr="00595BCD">
        <w:rPr>
          <w:shd w:val="clear" w:color="auto" w:fill="FFFFFF"/>
        </w:rPr>
        <w:t xml:space="preserve"> классах – 45 минут. </w:t>
      </w:r>
    </w:p>
    <w:p w:rsidR="00D318E4" w:rsidRPr="00595BCD" w:rsidRDefault="00D318E4" w:rsidP="00BC292A">
      <w:pPr>
        <w:pStyle w:val="Default"/>
        <w:jc w:val="both"/>
        <w:rPr>
          <w:shd w:val="clear" w:color="auto" w:fill="FFFFFF"/>
        </w:rPr>
      </w:pPr>
    </w:p>
    <w:p w:rsidR="00D318E4" w:rsidRPr="00595BCD" w:rsidRDefault="00D318E4" w:rsidP="00D318E4">
      <w:pPr>
        <w:pStyle w:val="Default"/>
        <w:jc w:val="both"/>
        <w:rPr>
          <w:shd w:val="clear" w:color="auto" w:fill="FFFFFF"/>
        </w:rPr>
      </w:pPr>
      <w:r w:rsidRPr="00595BCD">
        <w:rPr>
          <w:b/>
          <w:bCs/>
          <w:shd w:val="clear" w:color="auto" w:fill="FFFFFF"/>
        </w:rPr>
        <w:t xml:space="preserve">3. </w:t>
      </w:r>
      <w:r w:rsidRPr="00595BCD">
        <w:rPr>
          <w:shd w:val="clear" w:color="auto" w:fill="FFFFFF"/>
        </w:rPr>
        <w:t>Изменения с ФБУП и компонент образовательного учреждения:</w:t>
      </w:r>
    </w:p>
    <w:p w:rsidR="00D318E4" w:rsidRPr="00595BCD" w:rsidRDefault="00D318E4" w:rsidP="00D318E4">
      <w:pPr>
        <w:jc w:val="both"/>
        <w:rPr>
          <w:rFonts w:ascii="Times New Roman" w:hAnsi="Times New Roman"/>
          <w:color w:val="800000"/>
          <w:sz w:val="24"/>
          <w:shd w:val="clear" w:color="auto" w:fill="FFFF00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2268"/>
        <w:gridCol w:w="993"/>
        <w:gridCol w:w="1559"/>
        <w:gridCol w:w="5386"/>
      </w:tblGrid>
      <w:tr w:rsidR="00D318E4" w:rsidRPr="00595BCD" w:rsidTr="00CD106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D318E4" w:rsidP="00E440CE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D318E4" w:rsidP="00E440CE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D318E4" w:rsidP="00E440CE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Количество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E4" w:rsidRPr="00CD106B" w:rsidRDefault="00D318E4" w:rsidP="00E440CE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Цель</w:t>
            </w:r>
          </w:p>
          <w:p w:rsidR="00D318E4" w:rsidRPr="00CD106B" w:rsidRDefault="00D318E4" w:rsidP="00E440CE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(с какой целью увеличено количество часов; введен предмет и т.п.)</w:t>
            </w:r>
          </w:p>
        </w:tc>
      </w:tr>
      <w:tr w:rsidR="00D318E4" w:rsidRPr="00595BCD" w:rsidTr="00CD106B">
        <w:trPr>
          <w:trHeight w:val="5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F17927" w:rsidP="00E440CE">
            <w:pPr>
              <w:snapToGrid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sz w:val="24"/>
              </w:rPr>
              <w:t>Английский язык</w:t>
            </w:r>
            <w:r w:rsidR="00D318E4" w:rsidRPr="00CD106B"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320526" w:rsidP="00E440CE">
            <w:pPr>
              <w:snapToGrid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5,</w:t>
            </w:r>
            <w:r w:rsidR="00994C1F">
              <w:rPr>
                <w:rFonts w:ascii="Times New Roman" w:hAnsi="Times New Roman"/>
                <w:sz w:val="24"/>
                <w:shd w:val="clear" w:color="auto" w:fill="FFFFFF"/>
              </w:rPr>
              <w:t>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D318E4" w:rsidP="00256634">
            <w:pPr>
              <w:snapToGrid w:val="0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sz w:val="24"/>
                <w:shd w:val="clear" w:color="auto" w:fill="FFFFFF"/>
              </w:rPr>
              <w:t>1 ч.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E4" w:rsidRPr="00CD106B" w:rsidRDefault="00D318E4" w:rsidP="00E440CE">
            <w:pPr>
              <w:snapToGrid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sz w:val="24"/>
                <w:shd w:val="clear" w:color="auto" w:fill="FFFFFF"/>
              </w:rPr>
              <w:t>Для реализации содержания образовательной программы школы.</w:t>
            </w:r>
          </w:p>
        </w:tc>
      </w:tr>
      <w:tr w:rsidR="00D318E4" w:rsidRPr="00595BCD" w:rsidTr="00CD106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CD106B" w:rsidP="00E440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Культура малочисленных </w:t>
            </w:r>
            <w:r>
              <w:rPr>
                <w:rFonts w:ascii="Times New Roman" w:hAnsi="Times New Roman"/>
                <w:sz w:val="24"/>
              </w:rPr>
              <w:lastRenderedPageBreak/>
              <w:t>народов Таймыра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69425E" w:rsidP="00F17927">
            <w:pPr>
              <w:snapToGrid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5,6,</w:t>
            </w:r>
            <w:r w:rsidR="00F17927" w:rsidRPr="00CD106B">
              <w:rPr>
                <w:rFonts w:ascii="Times New Roman" w:hAnsi="Times New Roman"/>
                <w:sz w:val="24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D318E4" w:rsidP="00256634">
            <w:pPr>
              <w:snapToGrid w:val="0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sz w:val="24"/>
                <w:shd w:val="clear" w:color="auto" w:fill="FFFFFF"/>
              </w:rPr>
              <w:t>1 ч.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E4" w:rsidRPr="00CD106B" w:rsidRDefault="00D318E4" w:rsidP="00CD106B">
            <w:pPr>
              <w:snapToGrid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sz w:val="24"/>
                <w:shd w:val="clear" w:color="auto" w:fill="FFFFFF"/>
              </w:rPr>
              <w:t>Для реализации содержания образовательной программы школы.</w:t>
            </w:r>
            <w:r w:rsidR="00CD106B">
              <w:rPr>
                <w:rFonts w:ascii="Times New Roman" w:hAnsi="Times New Roman"/>
                <w:sz w:val="24"/>
                <w:shd w:val="clear" w:color="auto" w:fill="FFFFFF"/>
              </w:rPr>
              <w:t xml:space="preserve"> Для более углубленного </w:t>
            </w:r>
            <w:r w:rsidR="00CD106B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изучения культуры малочисленных народов Севера.</w:t>
            </w:r>
          </w:p>
        </w:tc>
      </w:tr>
      <w:tr w:rsidR="00D318E4" w:rsidRPr="00595BCD" w:rsidTr="00CD106B">
        <w:trPr>
          <w:trHeight w:val="6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D318E4" w:rsidP="00E440CE">
            <w:pPr>
              <w:rPr>
                <w:rFonts w:ascii="Times New Roman" w:hAnsi="Times New Roman"/>
                <w:sz w:val="24"/>
              </w:rPr>
            </w:pPr>
            <w:r w:rsidRPr="00CD106B">
              <w:rPr>
                <w:rFonts w:ascii="Times New Roman" w:hAnsi="Times New Roman"/>
                <w:sz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F17927" w:rsidP="00256634">
            <w:pPr>
              <w:snapToGrid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sz w:val="24"/>
                <w:shd w:val="clear" w:color="auto" w:fill="FFFFFF"/>
              </w:rPr>
              <w:t>5,6,7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E4" w:rsidRPr="00CD106B" w:rsidRDefault="00D318E4" w:rsidP="00256634">
            <w:pPr>
              <w:snapToGrid w:val="0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sz w:val="24"/>
                <w:shd w:val="clear" w:color="auto" w:fill="FFFFFF"/>
              </w:rPr>
              <w:t>1 ч.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E4" w:rsidRPr="00CD106B" w:rsidRDefault="00D318E4" w:rsidP="00E440CE">
            <w:pPr>
              <w:snapToGrid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CD106B">
              <w:rPr>
                <w:rFonts w:ascii="Times New Roman" w:hAnsi="Times New Roman"/>
                <w:sz w:val="24"/>
                <w:shd w:val="clear" w:color="auto" w:fill="FFFFFF"/>
              </w:rPr>
              <w:t>С целью подготовки учащихся к безопасному образу жизни.</w:t>
            </w:r>
          </w:p>
        </w:tc>
      </w:tr>
      <w:tr w:rsidR="00D318E4" w:rsidRPr="00595BCD" w:rsidTr="00CD106B">
        <w:trPr>
          <w:trHeight w:val="958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18E4" w:rsidRPr="00CD106B" w:rsidRDefault="00D318E4" w:rsidP="00E440CE">
            <w:pPr>
              <w:rPr>
                <w:rFonts w:ascii="Times New Roman" w:hAnsi="Times New Roman"/>
                <w:sz w:val="24"/>
              </w:rPr>
            </w:pPr>
          </w:p>
          <w:p w:rsidR="00D318E4" w:rsidRPr="00CD106B" w:rsidRDefault="00CD106B" w:rsidP="00E440CE">
            <w:pPr>
              <w:rPr>
                <w:rFonts w:ascii="Times New Roman" w:hAnsi="Times New Roman"/>
                <w:sz w:val="24"/>
              </w:rPr>
            </w:pPr>
            <w:r w:rsidRPr="00CD106B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25E" w:rsidRDefault="0069425E" w:rsidP="00E440CE">
            <w:pPr>
              <w:snapToGrid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</w:t>
            </w:r>
          </w:p>
          <w:p w:rsidR="0069425E" w:rsidRPr="00CD106B" w:rsidRDefault="0069425E" w:rsidP="00E440CE">
            <w:pPr>
              <w:snapToGrid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18E4" w:rsidRDefault="00994C1F" w:rsidP="00256634">
            <w:pPr>
              <w:snapToGrid w:val="0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</w:t>
            </w:r>
            <w:r w:rsidR="00D318E4" w:rsidRPr="00CD106B">
              <w:rPr>
                <w:rFonts w:ascii="Times New Roman" w:hAnsi="Times New Roman"/>
                <w:sz w:val="24"/>
                <w:shd w:val="clear" w:color="auto" w:fill="FFFFFF"/>
              </w:rPr>
              <w:t>ч.</w:t>
            </w:r>
          </w:p>
          <w:p w:rsidR="0069425E" w:rsidRPr="00CD106B" w:rsidRDefault="0069425E" w:rsidP="00256634">
            <w:pPr>
              <w:snapToGrid w:val="0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6028" w:rsidRPr="00CD106B" w:rsidRDefault="00CD106B" w:rsidP="00CD106B">
            <w:pPr>
              <w:widowControl/>
              <w:shd w:val="clear" w:color="auto" w:fill="auto"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gramStart"/>
            <w:r w:rsidRPr="00CD106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Для более углубленного изучения тех вопросов курса  русского языка, которые выносятся на ГИА  по данному предмету.</w:t>
            </w:r>
            <w:proofErr w:type="gramEnd"/>
          </w:p>
        </w:tc>
      </w:tr>
      <w:tr w:rsidR="00240F27" w:rsidRPr="00595BCD" w:rsidTr="00CD106B">
        <w:trPr>
          <w:trHeight w:val="958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F27" w:rsidRDefault="00CD106B" w:rsidP="00E440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240F27" w:rsidRPr="00CD106B">
              <w:rPr>
                <w:rFonts w:ascii="Times New Roman" w:hAnsi="Times New Roman"/>
                <w:sz w:val="24"/>
              </w:rPr>
              <w:t>атематика</w:t>
            </w:r>
          </w:p>
          <w:p w:rsidR="00CD106B" w:rsidRPr="00CD106B" w:rsidRDefault="00CD106B" w:rsidP="00994C1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F27" w:rsidRPr="00CD106B" w:rsidRDefault="00CD106B" w:rsidP="00E440CE">
            <w:pPr>
              <w:snapToGrid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F27" w:rsidRPr="00CD106B" w:rsidRDefault="00CD106B" w:rsidP="00256634">
            <w:pPr>
              <w:snapToGrid w:val="0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0,5</w:t>
            </w:r>
            <w:r w:rsidR="00240F27" w:rsidRPr="00CD106B">
              <w:rPr>
                <w:rFonts w:ascii="Times New Roman" w:hAnsi="Times New Roman"/>
                <w:sz w:val="24"/>
                <w:shd w:val="clear" w:color="auto" w:fill="FFFFFF"/>
              </w:rPr>
              <w:t>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F27" w:rsidRPr="00CD106B" w:rsidRDefault="00240F27" w:rsidP="00CD106B">
            <w:pPr>
              <w:widowControl/>
              <w:shd w:val="clear" w:color="auto" w:fill="auto"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CD106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Для более углубленного изучения тех вопросов курса </w:t>
            </w:r>
            <w:r w:rsidR="00CD106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Pr="00CD106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математики, которые выносятся на </w:t>
            </w:r>
            <w:r w:rsidR="00605857" w:rsidRPr="00CD106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ГИА</w:t>
            </w:r>
            <w:r w:rsidR="00F17927" w:rsidRPr="00CD106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Pr="00CD106B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по данному предмету.</w:t>
            </w:r>
          </w:p>
        </w:tc>
      </w:tr>
    </w:tbl>
    <w:p w:rsidR="00CD106B" w:rsidRDefault="00CD106B" w:rsidP="00CD106B">
      <w:pPr>
        <w:widowControl/>
        <w:shd w:val="clear" w:color="auto" w:fill="auto"/>
        <w:suppressAutoHyphens w:val="0"/>
        <w:rPr>
          <w:rFonts w:ascii="Times New Roman" w:eastAsia="Times New Roman" w:hAnsi="Times New Roman"/>
          <w:sz w:val="24"/>
        </w:rPr>
      </w:pPr>
    </w:p>
    <w:p w:rsidR="008A6368" w:rsidRPr="00CD106B" w:rsidRDefault="008A6368" w:rsidP="00CD106B">
      <w:pPr>
        <w:widowControl/>
        <w:shd w:val="clear" w:color="auto" w:fill="auto"/>
        <w:suppressAutoHyphens w:val="0"/>
        <w:jc w:val="center"/>
        <w:rPr>
          <w:rFonts w:ascii="Times New Roman" w:hAnsi="Times New Roman"/>
          <w:sz w:val="24"/>
        </w:rPr>
      </w:pPr>
      <w:r w:rsidRPr="00595BCD">
        <w:rPr>
          <w:rFonts w:ascii="Times New Roman" w:hAnsi="Times New Roman"/>
          <w:b/>
          <w:bCs/>
          <w:sz w:val="24"/>
          <w:shd w:val="clear" w:color="auto" w:fill="FFFFFF"/>
        </w:rPr>
        <w:t xml:space="preserve">2. </w:t>
      </w:r>
      <w:r w:rsidRPr="00595BCD">
        <w:rPr>
          <w:rFonts w:ascii="Times New Roman" w:hAnsi="Times New Roman"/>
          <w:b/>
          <w:sz w:val="24"/>
        </w:rPr>
        <w:t>НАЧАЛЬНОЕ ОБЩЕЕ ОБРАЗОВАНИЕ</w:t>
      </w:r>
    </w:p>
    <w:p w:rsidR="008A6368" w:rsidRPr="00595BCD" w:rsidRDefault="008A6368" w:rsidP="008A6368">
      <w:pPr>
        <w:pStyle w:val="Default"/>
        <w:jc w:val="center"/>
        <w:rPr>
          <w:b/>
          <w:bCs/>
        </w:rPr>
      </w:pPr>
      <w:r w:rsidRPr="00595BCD">
        <w:rPr>
          <w:b/>
          <w:bCs/>
        </w:rPr>
        <w:t xml:space="preserve">            Пояснительная записка к учебному плану начального общего образования </w:t>
      </w:r>
      <w:r w:rsidR="00F17927">
        <w:rPr>
          <w:b/>
          <w:bCs/>
        </w:rPr>
        <w:t>Т</w:t>
      </w:r>
      <w:r w:rsidRPr="00595BCD">
        <w:rPr>
          <w:b/>
          <w:bCs/>
        </w:rPr>
        <w:t>М</w:t>
      </w:r>
      <w:r w:rsidR="00F17927">
        <w:rPr>
          <w:b/>
          <w:bCs/>
        </w:rPr>
        <w:t>К</w:t>
      </w:r>
      <w:r w:rsidRPr="00595BCD">
        <w:rPr>
          <w:b/>
          <w:bCs/>
        </w:rPr>
        <w:t>ОУ «</w:t>
      </w:r>
      <w:r w:rsidR="00F17927">
        <w:rPr>
          <w:b/>
          <w:bCs/>
        </w:rPr>
        <w:t>Хантайская основная  школа № 10</w:t>
      </w:r>
      <w:r w:rsidRPr="00595BCD">
        <w:rPr>
          <w:b/>
          <w:bCs/>
        </w:rPr>
        <w:t>» на 201</w:t>
      </w:r>
      <w:r w:rsidR="00F17927">
        <w:rPr>
          <w:b/>
          <w:bCs/>
        </w:rPr>
        <w:t>5-2016</w:t>
      </w:r>
      <w:r w:rsidRPr="00595BCD">
        <w:rPr>
          <w:b/>
          <w:bCs/>
        </w:rPr>
        <w:t xml:space="preserve"> учебный год </w:t>
      </w:r>
    </w:p>
    <w:p w:rsidR="008A6368" w:rsidRPr="00595BCD" w:rsidRDefault="008A6368" w:rsidP="008A6368">
      <w:pPr>
        <w:pStyle w:val="Default"/>
        <w:jc w:val="center"/>
        <w:rPr>
          <w:b/>
          <w:bCs/>
        </w:rPr>
      </w:pPr>
    </w:p>
    <w:p w:rsidR="008A6368" w:rsidRPr="00595BCD" w:rsidRDefault="008A6368" w:rsidP="00CD106B">
      <w:pPr>
        <w:pStyle w:val="Default"/>
        <w:jc w:val="both"/>
      </w:pPr>
      <w:r w:rsidRPr="00595BCD">
        <w:t xml:space="preserve">  Учебный план начального общего образования </w:t>
      </w:r>
      <w:r w:rsidR="00F17927">
        <w:rPr>
          <w:b/>
          <w:bCs/>
        </w:rPr>
        <w:t>Т</w:t>
      </w:r>
      <w:r w:rsidR="00F17927" w:rsidRPr="00595BCD">
        <w:rPr>
          <w:b/>
          <w:bCs/>
        </w:rPr>
        <w:t>М</w:t>
      </w:r>
      <w:r w:rsidR="00F17927">
        <w:rPr>
          <w:b/>
          <w:bCs/>
        </w:rPr>
        <w:t>К</w:t>
      </w:r>
      <w:r w:rsidR="00F17927" w:rsidRPr="00595BCD">
        <w:rPr>
          <w:b/>
          <w:bCs/>
        </w:rPr>
        <w:t>ОУ «</w:t>
      </w:r>
      <w:r w:rsidR="00F17927">
        <w:rPr>
          <w:b/>
          <w:bCs/>
        </w:rPr>
        <w:t>Хантайская основная  школа № 10</w:t>
      </w:r>
      <w:r w:rsidR="00F17927" w:rsidRPr="00595BCD">
        <w:rPr>
          <w:b/>
          <w:bCs/>
        </w:rPr>
        <w:t xml:space="preserve">» </w:t>
      </w:r>
      <w:r w:rsidR="0073567B" w:rsidRPr="00595BCD">
        <w:t xml:space="preserve">на </w:t>
      </w:r>
      <w:r w:rsidR="00F17927">
        <w:t>2015-2016</w:t>
      </w:r>
      <w:r w:rsidRPr="00595BCD">
        <w:t xml:space="preserve">  учебный    год разработан на основе перспективного учебного плана начального общего образования,</w:t>
      </w:r>
      <w:r w:rsidR="00F17927">
        <w:t xml:space="preserve"> в преемственности с планом 2014-2015</w:t>
      </w:r>
      <w:r w:rsidRPr="00595BCD">
        <w:t xml:space="preserve"> учебного года. </w:t>
      </w:r>
    </w:p>
    <w:p w:rsidR="008A6368" w:rsidRPr="00595BCD" w:rsidRDefault="008A6368" w:rsidP="00CD106B">
      <w:pPr>
        <w:pStyle w:val="Default"/>
        <w:jc w:val="both"/>
      </w:pPr>
      <w:r w:rsidRPr="00595BCD">
        <w:rPr>
          <w:bCs/>
        </w:rPr>
        <w:t>Обучение на</w:t>
      </w:r>
      <w:r w:rsidRPr="00595BCD">
        <w:rPr>
          <w:b/>
          <w:bCs/>
        </w:rPr>
        <w:t xml:space="preserve"> </w:t>
      </w:r>
      <w:r w:rsidRPr="00595BCD">
        <w:rPr>
          <w:bCs/>
        </w:rPr>
        <w:t>у</w:t>
      </w:r>
      <w:r w:rsidRPr="00595BCD">
        <w:t xml:space="preserve">ровне начального общего образования в </w:t>
      </w:r>
      <w:r w:rsidR="00F17927">
        <w:rPr>
          <w:b/>
          <w:bCs/>
        </w:rPr>
        <w:t>Т</w:t>
      </w:r>
      <w:r w:rsidR="00F17927" w:rsidRPr="00595BCD">
        <w:rPr>
          <w:b/>
          <w:bCs/>
        </w:rPr>
        <w:t>М</w:t>
      </w:r>
      <w:r w:rsidR="00F17927">
        <w:rPr>
          <w:b/>
          <w:bCs/>
        </w:rPr>
        <w:t>К</w:t>
      </w:r>
      <w:r w:rsidR="00F17927" w:rsidRPr="00595BCD">
        <w:rPr>
          <w:b/>
          <w:bCs/>
        </w:rPr>
        <w:t>ОУ «</w:t>
      </w:r>
      <w:r w:rsidR="00F17927">
        <w:rPr>
          <w:b/>
          <w:bCs/>
        </w:rPr>
        <w:t>Хантайская основная  школа № 10</w:t>
      </w:r>
      <w:r w:rsidR="00F17927" w:rsidRPr="00595BCD">
        <w:rPr>
          <w:b/>
          <w:bCs/>
        </w:rPr>
        <w:t xml:space="preserve">» </w:t>
      </w:r>
      <w:r w:rsidRPr="00595BCD">
        <w:t>в 20</w:t>
      </w:r>
      <w:r w:rsidR="0073567B" w:rsidRPr="00595BCD">
        <w:t>1</w:t>
      </w:r>
      <w:r w:rsidR="00F17927">
        <w:t>5</w:t>
      </w:r>
      <w:r w:rsidRPr="00595BCD">
        <w:t>-20</w:t>
      </w:r>
      <w:r w:rsidR="00F17927">
        <w:t>16</w:t>
      </w:r>
      <w:r w:rsidR="0073567B" w:rsidRPr="00595BCD">
        <w:t xml:space="preserve"> </w:t>
      </w:r>
      <w:r w:rsidRPr="00595BCD">
        <w:t xml:space="preserve"> учебном году осуществляется в следующем режиме</w:t>
      </w:r>
    </w:p>
    <w:p w:rsidR="008A6368" w:rsidRPr="00595BCD" w:rsidRDefault="008A6368" w:rsidP="00CD106B">
      <w:pPr>
        <w:pStyle w:val="Default"/>
        <w:ind w:left="993"/>
        <w:jc w:val="both"/>
      </w:pPr>
      <w:r w:rsidRPr="00595BCD">
        <w:t>- продолжительно</w:t>
      </w:r>
      <w:r w:rsidR="00F17927">
        <w:t>сть учебного года – в 1 классе</w:t>
      </w:r>
      <w:r w:rsidRPr="00595BCD">
        <w:t xml:space="preserve"> 33 учебные недели, во 2-4-х </w:t>
      </w:r>
      <w:r w:rsidR="00CD106B">
        <w:t xml:space="preserve">   </w:t>
      </w:r>
      <w:r w:rsidRPr="00595BCD">
        <w:t xml:space="preserve">классах 34 учебные недели; </w:t>
      </w:r>
    </w:p>
    <w:p w:rsidR="008A6368" w:rsidRPr="00595BCD" w:rsidRDefault="008A6368" w:rsidP="00CD106B">
      <w:pPr>
        <w:pStyle w:val="Default"/>
        <w:ind w:left="993"/>
        <w:jc w:val="both"/>
      </w:pPr>
      <w:r w:rsidRPr="00595BCD">
        <w:t>- продолжительнос</w:t>
      </w:r>
      <w:r w:rsidR="00F17927">
        <w:t>ть учебной недели – в 1 классе</w:t>
      </w:r>
      <w:r w:rsidRPr="00595BCD">
        <w:t xml:space="preserve"> 5 дней, во 2-4 классах </w:t>
      </w:r>
      <w:r w:rsidR="00F17927">
        <w:t>6</w:t>
      </w:r>
      <w:r w:rsidRPr="00595BCD">
        <w:t xml:space="preserve"> дней; </w:t>
      </w:r>
    </w:p>
    <w:p w:rsidR="008A6368" w:rsidRPr="00595BCD" w:rsidRDefault="008A6368" w:rsidP="00CD106B">
      <w:pPr>
        <w:pStyle w:val="Default"/>
        <w:ind w:left="993"/>
        <w:jc w:val="both"/>
      </w:pPr>
      <w:r w:rsidRPr="00595BCD">
        <w:t>- продолж</w:t>
      </w:r>
      <w:r w:rsidR="00F17927">
        <w:t>ительность урока – в 1 классе</w:t>
      </w:r>
      <w:r w:rsidRPr="00595BCD">
        <w:t xml:space="preserve"> 35 минут в первом полугодии, 45 минут во втором, во 2-4 классах</w:t>
      </w:r>
      <w:r w:rsidR="0073567B" w:rsidRPr="00595BCD">
        <w:t xml:space="preserve"> 45</w:t>
      </w:r>
      <w:r w:rsidRPr="00595BCD">
        <w:t xml:space="preserve"> минут. </w:t>
      </w:r>
    </w:p>
    <w:p w:rsidR="008A6368" w:rsidRPr="00595BCD" w:rsidRDefault="008A6368" w:rsidP="00CD106B">
      <w:pPr>
        <w:pStyle w:val="Default"/>
        <w:ind w:left="993"/>
        <w:jc w:val="both"/>
      </w:pPr>
      <w:r w:rsidRPr="00595BCD">
        <w:t>-</w:t>
      </w:r>
      <w:r w:rsidR="0073567B" w:rsidRPr="00595BCD">
        <w:t>в</w:t>
      </w:r>
      <w:r w:rsidRPr="00595BCD">
        <w:t xml:space="preserve"> сентябре-октябре четвер</w:t>
      </w:r>
      <w:r w:rsidR="00F17927">
        <w:t>тый урок в 1 классе</w:t>
      </w:r>
      <w:r w:rsidRPr="00595BCD">
        <w:t xml:space="preserve"> проводится в форме: </w:t>
      </w:r>
    </w:p>
    <w:p w:rsidR="008A6368" w:rsidRPr="00595BCD" w:rsidRDefault="008A6368" w:rsidP="00CD106B">
      <w:pPr>
        <w:pStyle w:val="Default"/>
        <w:ind w:left="993"/>
        <w:jc w:val="both"/>
      </w:pPr>
      <w:r w:rsidRPr="00595BCD">
        <w:t>-</w:t>
      </w:r>
      <w:r w:rsidR="0073567B" w:rsidRPr="00595BCD">
        <w:rPr>
          <w:shd w:val="clear" w:color="auto" w:fill="FFFFFF"/>
        </w:rPr>
        <w:t xml:space="preserve"> игры, экскурсии, прогулки</w:t>
      </w:r>
      <w:r w:rsidR="00F17927">
        <w:rPr>
          <w:shd w:val="clear" w:color="auto" w:fill="FFFFFF"/>
        </w:rPr>
        <w:t>.</w:t>
      </w:r>
      <w:r w:rsidR="0073567B" w:rsidRPr="00595BCD">
        <w:t xml:space="preserve"> </w:t>
      </w:r>
    </w:p>
    <w:p w:rsidR="006117AC" w:rsidRPr="00595BCD" w:rsidRDefault="006117AC" w:rsidP="00CD106B">
      <w:pPr>
        <w:pStyle w:val="Default"/>
        <w:ind w:left="993"/>
        <w:jc w:val="both"/>
      </w:pPr>
    </w:p>
    <w:p w:rsidR="008A6368" w:rsidRPr="00C35CBA" w:rsidRDefault="008A6368" w:rsidP="00CD106B">
      <w:pPr>
        <w:jc w:val="both"/>
        <w:rPr>
          <w:rFonts w:ascii="Times New Roman" w:eastAsia="Times New Roman" w:hAnsi="Times New Roman"/>
          <w:bCs/>
          <w:sz w:val="24"/>
        </w:rPr>
      </w:pPr>
      <w:r w:rsidRPr="00595BCD">
        <w:rPr>
          <w:rFonts w:ascii="Times New Roman" w:hAnsi="Times New Roman"/>
          <w:sz w:val="24"/>
        </w:rPr>
        <w:t xml:space="preserve">Содержание образования на уровне начального общего образования </w:t>
      </w:r>
      <w:r w:rsidRPr="00C35CBA">
        <w:rPr>
          <w:rFonts w:ascii="Times New Roman" w:hAnsi="Times New Roman"/>
          <w:sz w:val="24"/>
        </w:rPr>
        <w:t xml:space="preserve">в </w:t>
      </w:r>
      <w:r w:rsidR="00F17927" w:rsidRPr="00C35CBA">
        <w:rPr>
          <w:rFonts w:ascii="Times New Roman" w:hAnsi="Times New Roman"/>
          <w:bCs/>
          <w:sz w:val="24"/>
        </w:rPr>
        <w:t xml:space="preserve">ТМКОУ «Хантайская основная  школа № 10» </w:t>
      </w:r>
      <w:r w:rsidR="0073567B" w:rsidRPr="00C35CBA">
        <w:rPr>
          <w:rFonts w:ascii="Times New Roman" w:hAnsi="Times New Roman"/>
          <w:sz w:val="24"/>
        </w:rPr>
        <w:t xml:space="preserve">ведется по </w:t>
      </w:r>
      <w:r w:rsidR="00F17927" w:rsidRPr="00C35CBA">
        <w:rPr>
          <w:rFonts w:ascii="Times New Roman" w:hAnsi="Times New Roman"/>
          <w:sz w:val="24"/>
        </w:rPr>
        <w:t xml:space="preserve"> программе </w:t>
      </w:r>
      <w:r w:rsidRPr="00C35CBA">
        <w:rPr>
          <w:rFonts w:ascii="Times New Roman" w:hAnsi="Times New Roman"/>
          <w:sz w:val="24"/>
        </w:rPr>
        <w:t xml:space="preserve">  </w:t>
      </w:r>
      <w:r w:rsidR="00354AC3" w:rsidRPr="00C35CBA">
        <w:rPr>
          <w:rFonts w:ascii="Times New Roman" w:hAnsi="Times New Roman"/>
          <w:sz w:val="24"/>
        </w:rPr>
        <w:t>«</w:t>
      </w:r>
      <w:r w:rsidR="00F17927" w:rsidRPr="00C35CBA">
        <w:rPr>
          <w:rFonts w:ascii="Times New Roman" w:eastAsia="Times New Roman" w:hAnsi="Times New Roman"/>
          <w:bCs/>
          <w:sz w:val="24"/>
        </w:rPr>
        <w:t>Школа России</w:t>
      </w:r>
      <w:r w:rsidR="00354AC3" w:rsidRPr="00C35CBA">
        <w:rPr>
          <w:rFonts w:ascii="Times New Roman" w:eastAsia="Times New Roman" w:hAnsi="Times New Roman"/>
          <w:bCs/>
          <w:sz w:val="24"/>
        </w:rPr>
        <w:t>»</w:t>
      </w:r>
      <w:r w:rsidR="00F17927" w:rsidRPr="00C35CBA">
        <w:rPr>
          <w:rFonts w:ascii="Times New Roman" w:hAnsi="Times New Roman"/>
          <w:sz w:val="24"/>
        </w:rPr>
        <w:t>.</w:t>
      </w:r>
      <w:r w:rsidRPr="00C35CBA">
        <w:rPr>
          <w:rFonts w:ascii="Times New Roman" w:hAnsi="Times New Roman"/>
          <w:sz w:val="24"/>
        </w:rPr>
        <w:t xml:space="preserve"> </w:t>
      </w:r>
    </w:p>
    <w:p w:rsidR="0073567B" w:rsidRPr="00595BCD" w:rsidRDefault="0073567B" w:rsidP="00CD106B">
      <w:pPr>
        <w:pStyle w:val="Default"/>
        <w:jc w:val="both"/>
        <w:rPr>
          <w:b/>
          <w:bCs/>
          <w:shd w:val="clear" w:color="auto" w:fill="FFFFFF"/>
        </w:rPr>
      </w:pPr>
    </w:p>
    <w:p w:rsidR="00354AC3" w:rsidRPr="00595BCD" w:rsidRDefault="00354AC3" w:rsidP="00CD106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hd w:val="clear" w:color="auto" w:fill="FFFFFF"/>
        </w:rPr>
      </w:pPr>
      <w:r w:rsidRPr="00595BCD">
        <w:rPr>
          <w:rFonts w:ascii="Times New Roman" w:hAnsi="Times New Roman"/>
          <w:sz w:val="24"/>
          <w:shd w:val="clear" w:color="auto" w:fill="FFFFFF"/>
        </w:rPr>
        <w:t xml:space="preserve">Учебный план 1 – 4 классов включает две части: </w:t>
      </w:r>
      <w:r w:rsidRPr="00595BCD">
        <w:rPr>
          <w:rFonts w:ascii="Times New Roman" w:hAnsi="Times New Roman"/>
          <w:b/>
          <w:bCs/>
          <w:sz w:val="24"/>
          <w:shd w:val="clear" w:color="auto" w:fill="FFFFFF"/>
        </w:rPr>
        <w:t xml:space="preserve">обязательную и формируемую </w:t>
      </w:r>
      <w:r w:rsidRPr="00595BCD">
        <w:rPr>
          <w:rFonts w:ascii="Times New Roman" w:hAnsi="Times New Roman"/>
          <w:sz w:val="24"/>
          <w:shd w:val="clear" w:color="auto" w:fill="FFFFFF"/>
        </w:rPr>
        <w:t xml:space="preserve">участниками образовательного процесса. Наполняемость </w:t>
      </w:r>
      <w:r w:rsidRPr="00595BCD">
        <w:rPr>
          <w:rFonts w:ascii="Times New Roman" w:hAnsi="Times New Roman"/>
          <w:i/>
          <w:iCs/>
          <w:sz w:val="24"/>
          <w:shd w:val="clear" w:color="auto" w:fill="FFFFFF"/>
        </w:rPr>
        <w:t xml:space="preserve">обязательной части </w:t>
      </w:r>
      <w:r w:rsidRPr="00595BCD">
        <w:rPr>
          <w:rFonts w:ascii="Times New Roman" w:hAnsi="Times New Roman"/>
          <w:sz w:val="24"/>
          <w:shd w:val="clear" w:color="auto" w:fill="FFFFFF"/>
        </w:rPr>
        <w:t xml:space="preserve">определена составом учебных предметов обязательных предметных областей; </w:t>
      </w:r>
      <w:r w:rsidRPr="00595BCD">
        <w:rPr>
          <w:rFonts w:ascii="Times New Roman" w:hAnsi="Times New Roman"/>
          <w:i/>
          <w:iCs/>
          <w:sz w:val="24"/>
          <w:shd w:val="clear" w:color="auto" w:fill="FFFFFF"/>
        </w:rPr>
        <w:t xml:space="preserve">часть, формируемая участниками образовательного процесса, </w:t>
      </w:r>
      <w:r w:rsidRPr="00595BCD">
        <w:rPr>
          <w:rFonts w:ascii="Times New Roman" w:hAnsi="Times New Roman"/>
          <w:sz w:val="24"/>
          <w:shd w:val="clear" w:color="auto" w:fill="FFFFFF"/>
        </w:rPr>
        <w:t xml:space="preserve">включает курсы,  направленные на реализацию индивидуальных потребностей учащихся, в соответствии с их запросами, а также, отражающие специфику ОУ. </w:t>
      </w:r>
    </w:p>
    <w:p w:rsidR="00354AC3" w:rsidRPr="00595BCD" w:rsidRDefault="00354AC3" w:rsidP="00CD106B">
      <w:pPr>
        <w:pStyle w:val="Default"/>
        <w:numPr>
          <w:ilvl w:val="0"/>
          <w:numId w:val="8"/>
        </w:numPr>
        <w:jc w:val="both"/>
        <w:rPr>
          <w:shd w:val="clear" w:color="auto" w:fill="FFFFFF"/>
        </w:rPr>
      </w:pPr>
      <w:r w:rsidRPr="00595BCD">
        <w:rPr>
          <w:shd w:val="clear" w:color="auto" w:fill="FFFFFF"/>
        </w:rPr>
        <w:t>Внеурочная деятельность в 201</w:t>
      </w:r>
      <w:r w:rsidR="00F17927">
        <w:rPr>
          <w:shd w:val="clear" w:color="auto" w:fill="FFFFFF"/>
        </w:rPr>
        <w:t>5-2016</w:t>
      </w:r>
      <w:r w:rsidRPr="00595BCD">
        <w:rPr>
          <w:shd w:val="clear" w:color="auto" w:fill="FFFFFF"/>
        </w:rPr>
        <w:t xml:space="preserve"> учебном году реализуется по направлениям: </w:t>
      </w:r>
    </w:p>
    <w:p w:rsidR="00354AC3" w:rsidRPr="00595BCD" w:rsidRDefault="00354AC3" w:rsidP="00CD106B">
      <w:pPr>
        <w:pStyle w:val="p2"/>
        <w:numPr>
          <w:ilvl w:val="0"/>
          <w:numId w:val="2"/>
        </w:numPr>
        <w:spacing w:before="0" w:after="0"/>
        <w:jc w:val="both"/>
        <w:rPr>
          <w:rStyle w:val="s2"/>
        </w:rPr>
      </w:pPr>
      <w:r w:rsidRPr="00595BCD">
        <w:rPr>
          <w:rStyle w:val="s2"/>
        </w:rPr>
        <w:t>Спортивно-оздоровительное</w:t>
      </w:r>
    </w:p>
    <w:p w:rsidR="00354AC3" w:rsidRPr="00595BCD" w:rsidRDefault="00354AC3" w:rsidP="00CD106B">
      <w:pPr>
        <w:pStyle w:val="p2"/>
        <w:numPr>
          <w:ilvl w:val="0"/>
          <w:numId w:val="2"/>
        </w:numPr>
        <w:spacing w:before="0" w:after="0"/>
        <w:jc w:val="both"/>
        <w:rPr>
          <w:rStyle w:val="s2"/>
        </w:rPr>
      </w:pPr>
      <w:r w:rsidRPr="00595BCD">
        <w:rPr>
          <w:rStyle w:val="s2"/>
        </w:rPr>
        <w:t>Духовно-нравственное</w:t>
      </w:r>
    </w:p>
    <w:p w:rsidR="00354AC3" w:rsidRPr="00595BCD" w:rsidRDefault="00354AC3" w:rsidP="00CD106B">
      <w:pPr>
        <w:pStyle w:val="p2"/>
        <w:numPr>
          <w:ilvl w:val="0"/>
          <w:numId w:val="2"/>
        </w:numPr>
        <w:spacing w:before="0" w:after="0"/>
        <w:jc w:val="both"/>
        <w:rPr>
          <w:rStyle w:val="s2"/>
        </w:rPr>
      </w:pPr>
      <w:r w:rsidRPr="00595BCD">
        <w:rPr>
          <w:rStyle w:val="s2"/>
        </w:rPr>
        <w:t>Социальное</w:t>
      </w:r>
    </w:p>
    <w:p w:rsidR="00354AC3" w:rsidRPr="00595BCD" w:rsidRDefault="00354AC3" w:rsidP="00CD106B">
      <w:pPr>
        <w:pStyle w:val="p2"/>
        <w:numPr>
          <w:ilvl w:val="0"/>
          <w:numId w:val="2"/>
        </w:numPr>
        <w:spacing w:before="0" w:after="0"/>
        <w:jc w:val="both"/>
        <w:rPr>
          <w:rStyle w:val="s2"/>
        </w:rPr>
      </w:pPr>
      <w:proofErr w:type="spellStart"/>
      <w:r w:rsidRPr="00595BCD">
        <w:rPr>
          <w:rStyle w:val="s2"/>
        </w:rPr>
        <w:t>Общеинтеллектуальное</w:t>
      </w:r>
      <w:proofErr w:type="spellEnd"/>
    </w:p>
    <w:p w:rsidR="007A7D96" w:rsidRPr="00E97DF7" w:rsidRDefault="00354AC3" w:rsidP="00E97DF7">
      <w:pPr>
        <w:pStyle w:val="p2"/>
        <w:numPr>
          <w:ilvl w:val="0"/>
          <w:numId w:val="2"/>
        </w:numPr>
        <w:tabs>
          <w:tab w:val="left" w:pos="808"/>
        </w:tabs>
        <w:spacing w:before="0" w:after="0"/>
        <w:jc w:val="both"/>
        <w:rPr>
          <w:shd w:val="clear" w:color="auto" w:fill="FFFFFF"/>
        </w:rPr>
      </w:pPr>
      <w:r w:rsidRPr="00595BCD">
        <w:rPr>
          <w:rStyle w:val="s2"/>
        </w:rPr>
        <w:t>Общекультурное</w:t>
      </w:r>
    </w:p>
    <w:p w:rsidR="00E97DF7" w:rsidRPr="00E97DF7" w:rsidRDefault="00E97DF7" w:rsidP="00E97DF7">
      <w:pPr>
        <w:rPr>
          <w:rFonts w:ascii="Times New Roman" w:hAnsi="Times New Roman"/>
          <w:b/>
          <w:sz w:val="24"/>
        </w:rPr>
      </w:pPr>
    </w:p>
    <w:p w:rsidR="00E97DF7" w:rsidRPr="00E97DF7" w:rsidRDefault="00E97DF7" w:rsidP="00E97DF7">
      <w:pPr>
        <w:spacing w:line="269" w:lineRule="exact"/>
        <w:ind w:firstLine="54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Основы безопасности жизнедеятельности изучаются через основные предметы: основной курс на уроках окружающего мира (в каждой программе изучается раздел «Наша безопасность»); на уроках технологи</w:t>
      </w:r>
      <w:proofErr w:type="gramStart"/>
      <w:r w:rsidRPr="00E97DF7">
        <w:rPr>
          <w:rFonts w:ascii="Times New Roman" w:hAnsi="Times New Roman"/>
          <w:sz w:val="24"/>
        </w:rPr>
        <w:t>и-</w:t>
      </w:r>
      <w:proofErr w:type="gramEnd"/>
      <w:r w:rsidRPr="00E97DF7">
        <w:rPr>
          <w:rFonts w:ascii="Times New Roman" w:hAnsi="Times New Roman"/>
          <w:sz w:val="24"/>
        </w:rPr>
        <w:t xml:space="preserve">  безопасное поведение на уроках трудового обучения; на уроках физической культуры- техника безопасности при выполнении упражнений в зале, на спортивной площадке.</w:t>
      </w:r>
    </w:p>
    <w:p w:rsidR="00E97DF7" w:rsidRPr="00E97DF7" w:rsidRDefault="00E97DF7" w:rsidP="00E97DF7">
      <w:pPr>
        <w:spacing w:line="269" w:lineRule="exact"/>
        <w:ind w:firstLine="54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За рамками базисного учебного плана в рамках учебного плана </w:t>
      </w:r>
      <w:r>
        <w:rPr>
          <w:rFonts w:ascii="Times New Roman" w:hAnsi="Times New Roman"/>
          <w:sz w:val="24"/>
        </w:rPr>
        <w:t>ПДО</w:t>
      </w:r>
      <w:r w:rsidRPr="00E97DF7">
        <w:rPr>
          <w:rFonts w:ascii="Times New Roman" w:hAnsi="Times New Roman"/>
          <w:sz w:val="24"/>
        </w:rPr>
        <w:t xml:space="preserve"> в течение учебного года еженедельно  проводится одно занятие по правилам дорожного движения  и безопасного поведения в школе и дома. Ежемесячно 1 классный час в каждом классе посвящается основам безопасности жизнедеятельности (всего 9 классных часов),</w:t>
      </w:r>
    </w:p>
    <w:p w:rsidR="00E97DF7" w:rsidRPr="00E97DF7" w:rsidRDefault="00E97DF7" w:rsidP="00E97DF7">
      <w:pPr>
        <w:spacing w:line="269" w:lineRule="exact"/>
        <w:ind w:firstLine="54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В связи  с апробацией  комплексного учебного курса для общеобразовательных </w:t>
      </w:r>
      <w:r w:rsidRPr="00E97DF7">
        <w:rPr>
          <w:rFonts w:ascii="Times New Roman" w:hAnsi="Times New Roman"/>
          <w:sz w:val="24"/>
        </w:rPr>
        <w:lastRenderedPageBreak/>
        <w:t>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 и основы светской этики,   будет изучаться в  4 классе  в течение года   в объеме 1  часа  в неделю</w:t>
      </w:r>
      <w:proofErr w:type="gramStart"/>
      <w:r w:rsidRPr="00E97DF7">
        <w:rPr>
          <w:rFonts w:ascii="Times New Roman" w:hAnsi="Times New Roman"/>
          <w:sz w:val="24"/>
        </w:rPr>
        <w:t xml:space="preserve"> ,</w:t>
      </w:r>
      <w:proofErr w:type="gramEnd"/>
      <w:r w:rsidRPr="00E97DF7">
        <w:rPr>
          <w:rFonts w:ascii="Times New Roman" w:hAnsi="Times New Roman"/>
          <w:sz w:val="24"/>
        </w:rPr>
        <w:t xml:space="preserve">  как самостоятельный предмет.</w:t>
      </w:r>
    </w:p>
    <w:p w:rsidR="00E97DF7" w:rsidRPr="000D0950" w:rsidRDefault="00E97DF7" w:rsidP="00E97DF7">
      <w:pPr>
        <w:spacing w:line="269" w:lineRule="exact"/>
        <w:ind w:firstLine="540"/>
        <w:jc w:val="both"/>
        <w:rPr>
          <w:bCs/>
        </w:rPr>
      </w:pPr>
      <w:r w:rsidRPr="00E97DF7">
        <w:rPr>
          <w:rFonts w:ascii="Times New Roman" w:hAnsi="Times New Roman"/>
          <w:bCs/>
          <w:sz w:val="24"/>
        </w:rPr>
        <w:t>При реализации третьего часа физической культуры используется принцип универсальности, позволяющий применять знания и способы деятельности на этом уроке для учащихся с различной степенью физкультурной грамотности и подготовленности.  Основными разделами, которыми будут овладевать младшие школьники Школы  на третьем оздоровительном уроке физической культуры, являются: основы дыхательной гимнастики, навыки мышечной релаксации, комплексы для психической регуляции, упражнения на концентрацию внимания, комплексы для профилактики нарушений осанки, игры и упражнения для формирования основных двигательных качеств, упражнения для профилактики простудных заболеваний, закаливающие мероприятия</w:t>
      </w:r>
      <w:r w:rsidRPr="000D0950">
        <w:rPr>
          <w:bCs/>
        </w:rPr>
        <w:t xml:space="preserve">. </w:t>
      </w:r>
    </w:p>
    <w:p w:rsidR="00E97DF7" w:rsidRDefault="00E97DF7" w:rsidP="00E97DF7">
      <w:pPr>
        <w:rPr>
          <w:rFonts w:ascii="Times New Roman" w:hAnsi="Times New Roman"/>
          <w:b/>
          <w:sz w:val="24"/>
        </w:rPr>
      </w:pPr>
    </w:p>
    <w:p w:rsidR="00E97DF7" w:rsidRPr="00E97DF7" w:rsidRDefault="00E97DF7" w:rsidP="00E97DF7">
      <w:pPr>
        <w:rPr>
          <w:rFonts w:ascii="Times New Roman" w:hAnsi="Times New Roman"/>
          <w:b/>
          <w:sz w:val="24"/>
        </w:rPr>
      </w:pPr>
      <w:r w:rsidRPr="00E97DF7">
        <w:rPr>
          <w:rFonts w:ascii="Times New Roman" w:hAnsi="Times New Roman"/>
          <w:b/>
          <w:sz w:val="24"/>
        </w:rPr>
        <w:t>Система диагностики, применяемая при реализации базовой ОП 1-4 классов</w:t>
      </w:r>
    </w:p>
    <w:p w:rsidR="00E97DF7" w:rsidRPr="00E97DF7" w:rsidRDefault="00E97DF7" w:rsidP="00E97DF7">
      <w:pPr>
        <w:rPr>
          <w:rFonts w:ascii="Times New Roman" w:hAnsi="Times New Roman"/>
          <w:b/>
          <w:i/>
          <w:sz w:val="24"/>
        </w:rPr>
      </w:pPr>
      <w:r w:rsidRPr="00E97DF7">
        <w:rPr>
          <w:rFonts w:ascii="Times New Roman" w:hAnsi="Times New Roman"/>
          <w:b/>
          <w:i/>
          <w:sz w:val="24"/>
        </w:rPr>
        <w:t>Педагогическая диагностика:</w:t>
      </w:r>
    </w:p>
    <w:p w:rsidR="00E97DF7" w:rsidRPr="00E97DF7" w:rsidRDefault="00E97DF7" w:rsidP="00E97DF7">
      <w:pPr>
        <w:widowControl/>
        <w:numPr>
          <w:ilvl w:val="0"/>
          <w:numId w:val="10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proofErr w:type="spellStart"/>
      <w:r w:rsidRPr="00E97DF7">
        <w:rPr>
          <w:rFonts w:ascii="Times New Roman" w:hAnsi="Times New Roman"/>
          <w:sz w:val="24"/>
        </w:rPr>
        <w:t>сформированности</w:t>
      </w:r>
      <w:proofErr w:type="spellEnd"/>
      <w:r w:rsidRPr="00E97DF7">
        <w:rPr>
          <w:rFonts w:ascii="Times New Roman" w:hAnsi="Times New Roman"/>
          <w:sz w:val="24"/>
        </w:rPr>
        <w:t xml:space="preserve"> навыков самоконтрол</w:t>
      </w:r>
      <w:proofErr w:type="gramStart"/>
      <w:r w:rsidRPr="00E97DF7">
        <w:rPr>
          <w:rFonts w:ascii="Times New Roman" w:hAnsi="Times New Roman"/>
          <w:sz w:val="24"/>
        </w:rPr>
        <w:t>я(</w:t>
      </w:r>
      <w:proofErr w:type="gramEnd"/>
      <w:r w:rsidRPr="00E97DF7">
        <w:rPr>
          <w:rFonts w:ascii="Times New Roman" w:hAnsi="Times New Roman"/>
          <w:sz w:val="24"/>
        </w:rPr>
        <w:t xml:space="preserve"> анкетирование обучающихся 4-х классов);</w:t>
      </w:r>
    </w:p>
    <w:p w:rsidR="00E97DF7" w:rsidRPr="00E97DF7" w:rsidRDefault="00E97DF7" w:rsidP="00E97DF7">
      <w:pPr>
        <w:widowControl/>
        <w:numPr>
          <w:ilvl w:val="0"/>
          <w:numId w:val="10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proofErr w:type="spellStart"/>
      <w:r w:rsidRPr="00E97DF7">
        <w:rPr>
          <w:rFonts w:ascii="Times New Roman" w:hAnsi="Times New Roman"/>
          <w:sz w:val="24"/>
        </w:rPr>
        <w:t>сформированность</w:t>
      </w:r>
      <w:proofErr w:type="spellEnd"/>
      <w:r w:rsidRPr="00E97DF7">
        <w:rPr>
          <w:rFonts w:ascii="Times New Roman" w:hAnsi="Times New Roman"/>
          <w:sz w:val="24"/>
        </w:rPr>
        <w:t xml:space="preserve"> навыков чтения </w:t>
      </w:r>
      <w:proofErr w:type="gramStart"/>
      <w:r w:rsidRPr="00E97DF7">
        <w:rPr>
          <w:rFonts w:ascii="Times New Roman" w:hAnsi="Times New Roman"/>
          <w:sz w:val="24"/>
        </w:rPr>
        <w:t xml:space="preserve">( </w:t>
      </w:r>
      <w:proofErr w:type="gramEnd"/>
      <w:r w:rsidRPr="00E97DF7">
        <w:rPr>
          <w:rFonts w:ascii="Times New Roman" w:hAnsi="Times New Roman"/>
          <w:sz w:val="24"/>
        </w:rPr>
        <w:t xml:space="preserve">проверка уровня </w:t>
      </w:r>
      <w:proofErr w:type="spellStart"/>
      <w:r w:rsidRPr="00E97DF7">
        <w:rPr>
          <w:rFonts w:ascii="Times New Roman" w:hAnsi="Times New Roman"/>
          <w:sz w:val="24"/>
        </w:rPr>
        <w:t>сформированности</w:t>
      </w:r>
      <w:proofErr w:type="spellEnd"/>
      <w:r w:rsidRPr="00E97DF7">
        <w:rPr>
          <w:rFonts w:ascii="Times New Roman" w:hAnsi="Times New Roman"/>
          <w:sz w:val="24"/>
        </w:rPr>
        <w:t xml:space="preserve"> навыка у обучающихся 2-4х классов);</w:t>
      </w:r>
    </w:p>
    <w:p w:rsidR="00E97DF7" w:rsidRPr="00E97DF7" w:rsidRDefault="00E97DF7" w:rsidP="00E97DF7">
      <w:pPr>
        <w:rPr>
          <w:rFonts w:ascii="Times New Roman" w:hAnsi="Times New Roman"/>
          <w:b/>
          <w:i/>
          <w:sz w:val="24"/>
        </w:rPr>
      </w:pPr>
      <w:r w:rsidRPr="00E97DF7">
        <w:rPr>
          <w:rFonts w:ascii="Times New Roman" w:hAnsi="Times New Roman"/>
          <w:b/>
          <w:i/>
          <w:sz w:val="24"/>
        </w:rPr>
        <w:t>Диагностика, осуществляемая специалистами психолого-педагогической и медико-социальной службы.</w:t>
      </w:r>
    </w:p>
    <w:p w:rsidR="00E97DF7" w:rsidRPr="00E97DF7" w:rsidRDefault="00E97DF7" w:rsidP="00E97DF7">
      <w:pPr>
        <w:rPr>
          <w:rFonts w:ascii="Times New Roman" w:hAnsi="Times New Roman"/>
          <w:b/>
          <w:i/>
          <w:sz w:val="24"/>
        </w:rPr>
      </w:pPr>
      <w:proofErr w:type="spellStart"/>
      <w:r w:rsidRPr="00E97DF7">
        <w:rPr>
          <w:rFonts w:ascii="Times New Roman" w:hAnsi="Times New Roman"/>
          <w:b/>
          <w:i/>
          <w:sz w:val="24"/>
        </w:rPr>
        <w:t>Валеологическая</w:t>
      </w:r>
      <w:proofErr w:type="spellEnd"/>
      <w:r w:rsidRPr="00E97DF7">
        <w:rPr>
          <w:rFonts w:ascii="Times New Roman" w:hAnsi="Times New Roman"/>
          <w:b/>
          <w:i/>
          <w:sz w:val="24"/>
        </w:rPr>
        <w:t xml:space="preserve"> диагностика:</w:t>
      </w:r>
    </w:p>
    <w:p w:rsidR="00E97DF7" w:rsidRPr="00E97DF7" w:rsidRDefault="00E97DF7" w:rsidP="00E97DF7">
      <w:pPr>
        <w:widowControl/>
        <w:numPr>
          <w:ilvl w:val="0"/>
          <w:numId w:val="11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состояния здоровья школьников </w:t>
      </w:r>
      <w:proofErr w:type="gramStart"/>
      <w:r w:rsidRPr="00E97DF7">
        <w:rPr>
          <w:rFonts w:ascii="Times New Roman" w:hAnsi="Times New Roman"/>
          <w:sz w:val="24"/>
        </w:rPr>
        <w:t xml:space="preserve">( </w:t>
      </w:r>
      <w:proofErr w:type="gramEnd"/>
      <w:r w:rsidRPr="00E97DF7">
        <w:rPr>
          <w:rFonts w:ascii="Times New Roman" w:hAnsi="Times New Roman"/>
          <w:sz w:val="24"/>
        </w:rPr>
        <w:t xml:space="preserve">осуществляются в ходе медицинских осмотров. </w:t>
      </w:r>
      <w:proofErr w:type="gramStart"/>
      <w:r w:rsidRPr="00E97DF7">
        <w:rPr>
          <w:rFonts w:ascii="Times New Roman" w:hAnsi="Times New Roman"/>
          <w:sz w:val="24"/>
        </w:rPr>
        <w:t>Отражается в медицинских картах);</w:t>
      </w:r>
      <w:proofErr w:type="gramEnd"/>
    </w:p>
    <w:p w:rsidR="00E97DF7" w:rsidRPr="00E97DF7" w:rsidRDefault="00E97DF7" w:rsidP="00E97DF7">
      <w:pPr>
        <w:widowControl/>
        <w:numPr>
          <w:ilvl w:val="0"/>
          <w:numId w:val="11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психофизических особенностей </w:t>
      </w:r>
      <w:proofErr w:type="gramStart"/>
      <w:r w:rsidRPr="00E97DF7">
        <w:rPr>
          <w:rFonts w:ascii="Times New Roman" w:hAnsi="Times New Roman"/>
          <w:sz w:val="24"/>
        </w:rPr>
        <w:t xml:space="preserve">( </w:t>
      </w:r>
      <w:proofErr w:type="gramEnd"/>
      <w:r w:rsidRPr="00E97DF7">
        <w:rPr>
          <w:rFonts w:ascii="Times New Roman" w:hAnsi="Times New Roman"/>
          <w:sz w:val="24"/>
        </w:rPr>
        <w:t>состояния умственной работоспособности, утомляемости).</w:t>
      </w:r>
    </w:p>
    <w:p w:rsidR="00E97DF7" w:rsidRPr="00E97DF7" w:rsidRDefault="00E97DF7" w:rsidP="00E97DF7">
      <w:pPr>
        <w:rPr>
          <w:rFonts w:ascii="Times New Roman" w:hAnsi="Times New Roman"/>
          <w:b/>
          <w:i/>
          <w:sz w:val="24"/>
        </w:rPr>
      </w:pPr>
      <w:r w:rsidRPr="00E97DF7">
        <w:rPr>
          <w:rFonts w:ascii="Times New Roman" w:hAnsi="Times New Roman"/>
          <w:b/>
          <w:i/>
          <w:sz w:val="24"/>
        </w:rPr>
        <w:t>Психологическая диагностика:</w:t>
      </w:r>
    </w:p>
    <w:p w:rsidR="00E97DF7" w:rsidRPr="00E97DF7" w:rsidRDefault="00E97DF7" w:rsidP="00E97DF7">
      <w:pPr>
        <w:widowControl/>
        <w:numPr>
          <w:ilvl w:val="0"/>
          <w:numId w:val="12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адаптация детей начальной школе;</w:t>
      </w:r>
    </w:p>
    <w:p w:rsidR="00E97DF7" w:rsidRPr="00E97DF7" w:rsidRDefault="00E97DF7" w:rsidP="00E97DF7">
      <w:pPr>
        <w:widowControl/>
        <w:numPr>
          <w:ilvl w:val="0"/>
          <w:numId w:val="12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proofErr w:type="spellStart"/>
      <w:r w:rsidRPr="00E97DF7">
        <w:rPr>
          <w:rFonts w:ascii="Times New Roman" w:hAnsi="Times New Roman"/>
          <w:sz w:val="24"/>
        </w:rPr>
        <w:t>психо-динамических</w:t>
      </w:r>
      <w:proofErr w:type="spellEnd"/>
      <w:r w:rsidRPr="00E97DF7">
        <w:rPr>
          <w:rFonts w:ascii="Times New Roman" w:hAnsi="Times New Roman"/>
          <w:sz w:val="24"/>
        </w:rPr>
        <w:t xml:space="preserve"> особенностей школьников;</w:t>
      </w:r>
    </w:p>
    <w:p w:rsidR="00E97DF7" w:rsidRPr="00E97DF7" w:rsidRDefault="00E97DF7" w:rsidP="00E97DF7">
      <w:pPr>
        <w:widowControl/>
        <w:numPr>
          <w:ilvl w:val="0"/>
          <w:numId w:val="12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потребностей и интересов обучающихся;</w:t>
      </w:r>
    </w:p>
    <w:p w:rsidR="00E97DF7" w:rsidRPr="00E97DF7" w:rsidRDefault="00E97DF7" w:rsidP="00E97DF7">
      <w:pPr>
        <w:widowControl/>
        <w:numPr>
          <w:ilvl w:val="0"/>
          <w:numId w:val="12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школьной мотивации.</w:t>
      </w:r>
    </w:p>
    <w:p w:rsidR="00E97DF7" w:rsidRPr="00E97DF7" w:rsidRDefault="00E97DF7" w:rsidP="00E97DF7">
      <w:pPr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Диагностика также осуществляется по запросам родителей, учителей, обучающихся, при наличии личных проблем.</w:t>
      </w:r>
    </w:p>
    <w:p w:rsidR="00E97DF7" w:rsidRPr="00E97DF7" w:rsidRDefault="00E97DF7" w:rsidP="00E97DF7">
      <w:pPr>
        <w:rPr>
          <w:rFonts w:ascii="Times New Roman" w:hAnsi="Times New Roman"/>
          <w:b/>
          <w:i/>
          <w:sz w:val="24"/>
        </w:rPr>
      </w:pPr>
      <w:r w:rsidRPr="00E97DF7">
        <w:rPr>
          <w:rFonts w:ascii="Times New Roman" w:hAnsi="Times New Roman"/>
          <w:b/>
          <w:i/>
          <w:sz w:val="24"/>
        </w:rPr>
        <w:t>Социальная диагностика:</w:t>
      </w:r>
    </w:p>
    <w:p w:rsidR="00E97DF7" w:rsidRPr="00E97DF7" w:rsidRDefault="00E97DF7" w:rsidP="00E97DF7">
      <w:pPr>
        <w:widowControl/>
        <w:numPr>
          <w:ilvl w:val="0"/>
          <w:numId w:val="13"/>
        </w:numPr>
        <w:shd w:val="clear" w:color="auto" w:fill="auto"/>
        <w:suppressAutoHyphens w:val="0"/>
        <w:ind w:left="0"/>
        <w:rPr>
          <w:rFonts w:ascii="Times New Roman" w:hAnsi="Times New Roman"/>
          <w:b/>
          <w:i/>
          <w:sz w:val="24"/>
        </w:rPr>
      </w:pPr>
      <w:r w:rsidRPr="00E97DF7">
        <w:rPr>
          <w:rFonts w:ascii="Times New Roman" w:hAnsi="Times New Roman"/>
          <w:sz w:val="24"/>
        </w:rPr>
        <w:t>интересов и потребностей школьников;</w:t>
      </w:r>
    </w:p>
    <w:p w:rsidR="00E97DF7" w:rsidRPr="00E97DF7" w:rsidRDefault="00E97DF7" w:rsidP="00E97DF7">
      <w:pPr>
        <w:widowControl/>
        <w:numPr>
          <w:ilvl w:val="0"/>
          <w:numId w:val="13"/>
        </w:numPr>
        <w:shd w:val="clear" w:color="auto" w:fill="auto"/>
        <w:suppressAutoHyphens w:val="0"/>
        <w:ind w:left="0"/>
        <w:rPr>
          <w:rFonts w:ascii="Times New Roman" w:hAnsi="Times New Roman"/>
          <w:b/>
          <w:i/>
          <w:sz w:val="24"/>
        </w:rPr>
      </w:pPr>
      <w:r w:rsidRPr="00E97DF7">
        <w:rPr>
          <w:rFonts w:ascii="Times New Roman" w:hAnsi="Times New Roman"/>
          <w:sz w:val="24"/>
        </w:rPr>
        <w:t>социально-бытовых условий детей из семей социального риска.</w:t>
      </w:r>
    </w:p>
    <w:p w:rsidR="00E97DF7" w:rsidRPr="00E97DF7" w:rsidRDefault="00E97DF7" w:rsidP="00E97DF7">
      <w:pPr>
        <w:rPr>
          <w:rFonts w:ascii="Times New Roman" w:hAnsi="Times New Roman"/>
          <w:b/>
          <w:i/>
          <w:sz w:val="24"/>
        </w:rPr>
      </w:pPr>
      <w:proofErr w:type="spellStart"/>
      <w:r w:rsidRPr="00E97DF7">
        <w:rPr>
          <w:rFonts w:ascii="Times New Roman" w:hAnsi="Times New Roman"/>
          <w:b/>
          <w:i/>
          <w:sz w:val="24"/>
        </w:rPr>
        <w:t>Внеучебная</w:t>
      </w:r>
      <w:proofErr w:type="spellEnd"/>
      <w:r w:rsidRPr="00E97DF7">
        <w:rPr>
          <w:rFonts w:ascii="Times New Roman" w:hAnsi="Times New Roman"/>
          <w:b/>
          <w:i/>
          <w:sz w:val="24"/>
        </w:rPr>
        <w:t xml:space="preserve">  работа включает в себя</w:t>
      </w:r>
    </w:p>
    <w:p w:rsidR="00E97DF7" w:rsidRPr="00E97DF7" w:rsidRDefault="00E97DF7" w:rsidP="00E97DF7">
      <w:pPr>
        <w:rPr>
          <w:rFonts w:ascii="Times New Roman" w:hAnsi="Times New Roman"/>
          <w:b/>
          <w:i/>
          <w:sz w:val="24"/>
        </w:rPr>
      </w:pPr>
      <w:r w:rsidRPr="00E97DF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E97DF7">
        <w:rPr>
          <w:rFonts w:ascii="Times New Roman" w:hAnsi="Times New Roman"/>
          <w:b/>
          <w:i/>
          <w:sz w:val="24"/>
        </w:rPr>
        <w:t>внутришкольную</w:t>
      </w:r>
      <w:proofErr w:type="spellEnd"/>
      <w:r w:rsidRPr="00E97DF7">
        <w:rPr>
          <w:rFonts w:ascii="Times New Roman" w:hAnsi="Times New Roman"/>
          <w:b/>
          <w:i/>
          <w:sz w:val="24"/>
        </w:rPr>
        <w:t xml:space="preserve"> внеурочную деятельность:</w:t>
      </w:r>
    </w:p>
    <w:p w:rsidR="00E97DF7" w:rsidRPr="00E97DF7" w:rsidRDefault="00E97DF7" w:rsidP="00E97DF7">
      <w:pPr>
        <w:widowControl/>
        <w:numPr>
          <w:ilvl w:val="0"/>
          <w:numId w:val="14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организация в течение года по всем предметам традиционных предметных недель, разрабатываемых школьным методическими объединениями по принимаемому в начале учебного года плану с обязательным обобщением итогов по школе;</w:t>
      </w:r>
    </w:p>
    <w:p w:rsidR="00E97DF7" w:rsidRPr="00E97DF7" w:rsidRDefault="00E97DF7" w:rsidP="00E97DF7">
      <w:pPr>
        <w:widowControl/>
        <w:numPr>
          <w:ilvl w:val="0"/>
          <w:numId w:val="14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работа школьной библиотеки;</w:t>
      </w:r>
    </w:p>
    <w:p w:rsidR="00E97DF7" w:rsidRPr="00E97DF7" w:rsidRDefault="00E97DF7" w:rsidP="00E97DF7">
      <w:pPr>
        <w:widowControl/>
        <w:numPr>
          <w:ilvl w:val="0"/>
          <w:numId w:val="14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спортивные мероприятия и праздники, а также работа спортивных кружков;</w:t>
      </w:r>
    </w:p>
    <w:p w:rsidR="00E97DF7" w:rsidRPr="00E97DF7" w:rsidRDefault="00E97DF7" w:rsidP="00E97DF7">
      <w:pPr>
        <w:rPr>
          <w:rFonts w:ascii="Times New Roman" w:hAnsi="Times New Roman"/>
          <w:b/>
          <w:i/>
          <w:sz w:val="24"/>
        </w:rPr>
      </w:pPr>
      <w:r w:rsidRPr="00E97DF7">
        <w:rPr>
          <w:rFonts w:ascii="Times New Roman" w:hAnsi="Times New Roman"/>
          <w:b/>
          <w:i/>
          <w:sz w:val="24"/>
        </w:rPr>
        <w:t>внешкольную деятельность:</w:t>
      </w:r>
    </w:p>
    <w:p w:rsidR="00E97DF7" w:rsidRPr="00E97DF7" w:rsidRDefault="00E97DF7" w:rsidP="00E97DF7">
      <w:pPr>
        <w:widowControl/>
        <w:numPr>
          <w:ilvl w:val="0"/>
          <w:numId w:val="15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участие в школьных и районных турах предметных олимпиад, всероссийском математическом конкурсе-игре «Кенгуру», всероссийской игре-конкурсе по русскому языку « Русский медвежонок», « КИТ» и других различного уровня  мероприятиях;</w:t>
      </w:r>
    </w:p>
    <w:p w:rsidR="00E97DF7" w:rsidRPr="00E97DF7" w:rsidRDefault="00E97DF7" w:rsidP="00E97DF7">
      <w:pPr>
        <w:widowControl/>
        <w:numPr>
          <w:ilvl w:val="0"/>
          <w:numId w:val="15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водные и пешие тематические экскурсии</w:t>
      </w:r>
      <w:proofErr w:type="gramStart"/>
      <w:r w:rsidRPr="00E97DF7">
        <w:rPr>
          <w:rFonts w:ascii="Times New Roman" w:hAnsi="Times New Roman"/>
          <w:sz w:val="24"/>
        </w:rPr>
        <w:t>;;</w:t>
      </w:r>
      <w:proofErr w:type="gramEnd"/>
    </w:p>
    <w:p w:rsidR="00E97DF7" w:rsidRPr="00E97DF7" w:rsidRDefault="00E97DF7" w:rsidP="00E97DF7">
      <w:pPr>
        <w:widowControl/>
        <w:numPr>
          <w:ilvl w:val="0"/>
          <w:numId w:val="15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занятия  в сельской библиотеке поселка.</w:t>
      </w:r>
    </w:p>
    <w:p w:rsidR="00E97DF7" w:rsidRPr="00E97DF7" w:rsidRDefault="00E97DF7" w:rsidP="00E97DF7">
      <w:pPr>
        <w:jc w:val="center"/>
        <w:rPr>
          <w:rFonts w:ascii="Times New Roman" w:hAnsi="Times New Roman"/>
          <w:b/>
          <w:sz w:val="24"/>
        </w:rPr>
      </w:pPr>
      <w:r w:rsidRPr="00E97DF7">
        <w:rPr>
          <w:rFonts w:ascii="Times New Roman" w:hAnsi="Times New Roman"/>
          <w:b/>
          <w:sz w:val="24"/>
        </w:rPr>
        <w:t>Формы аттестации достижений обучающихся</w:t>
      </w:r>
      <w:r w:rsidR="00D058A3">
        <w:rPr>
          <w:rFonts w:ascii="Times New Roman" w:hAnsi="Times New Roman"/>
          <w:b/>
          <w:sz w:val="24"/>
        </w:rPr>
        <w:t>.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текущая успеваемость: контрольные, тестовые, творческие работы обучающихся, проводимые учителем в течение четверти в соответствии с реализуемой учебной программой </w:t>
      </w:r>
      <w:proofErr w:type="gramStart"/>
      <w:r w:rsidRPr="00E97DF7">
        <w:rPr>
          <w:rFonts w:ascii="Times New Roman" w:hAnsi="Times New Roman"/>
          <w:sz w:val="24"/>
        </w:rPr>
        <w:t xml:space="preserve">( </w:t>
      </w:r>
      <w:proofErr w:type="gramEnd"/>
      <w:r w:rsidRPr="00E97DF7">
        <w:rPr>
          <w:rFonts w:ascii="Times New Roman" w:hAnsi="Times New Roman"/>
          <w:sz w:val="24"/>
        </w:rPr>
        <w:t>отражается в классном журнале);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первый класс - </w:t>
      </w:r>
      <w:proofErr w:type="spellStart"/>
      <w:r w:rsidRPr="00E97DF7">
        <w:rPr>
          <w:rFonts w:ascii="Times New Roman" w:hAnsi="Times New Roman"/>
          <w:sz w:val="24"/>
        </w:rPr>
        <w:t>безотметочная</w:t>
      </w:r>
      <w:proofErr w:type="spellEnd"/>
      <w:r w:rsidRPr="00E97DF7">
        <w:rPr>
          <w:rFonts w:ascii="Times New Roman" w:hAnsi="Times New Roman"/>
          <w:sz w:val="24"/>
        </w:rPr>
        <w:t xml:space="preserve"> система;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 итоговые  контрольные работы по предметам;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lastRenderedPageBreak/>
        <w:t>административные контрольные работы и тестирование;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предметные олимпиады;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школьные, муниципальные </w:t>
      </w:r>
      <w:proofErr w:type="gramStart"/>
      <w:r w:rsidRPr="00E97DF7">
        <w:rPr>
          <w:rFonts w:ascii="Times New Roman" w:hAnsi="Times New Roman"/>
          <w:sz w:val="24"/>
        </w:rPr>
        <w:t xml:space="preserve">( </w:t>
      </w:r>
      <w:proofErr w:type="gramEnd"/>
      <w:r w:rsidRPr="00E97DF7">
        <w:rPr>
          <w:rFonts w:ascii="Times New Roman" w:hAnsi="Times New Roman"/>
          <w:sz w:val="24"/>
        </w:rPr>
        <w:t>в соответствии с графиком проведения  предметных олимпиад и конкурсов);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всероссийский конкурс-игра по русскому языку « Русский медвежонок»;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всероссийский конкурс-игра по математике « Кенгуру»;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всероссийский конкурс-игра по английскому языку « Британский бульдог»;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всероссийский конкурс-игра по информатике КИТ;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участие в школьных, муниципальных, региональных творческих конкурсах, спортивных соревнованиях;</w:t>
      </w:r>
    </w:p>
    <w:p w:rsidR="00E97DF7" w:rsidRPr="00E97DF7" w:rsidRDefault="00E97DF7" w:rsidP="00E97DF7">
      <w:pPr>
        <w:widowControl/>
        <w:numPr>
          <w:ilvl w:val="0"/>
          <w:numId w:val="16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портфолио достижений ученика.</w:t>
      </w:r>
    </w:p>
    <w:p w:rsidR="00E97DF7" w:rsidRPr="00E97DF7" w:rsidRDefault="00E97DF7" w:rsidP="00E97DF7">
      <w:pPr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В качестве форм учета достижений обучающихся </w:t>
      </w:r>
      <w:proofErr w:type="gramStart"/>
      <w:r w:rsidRPr="00E97DF7">
        <w:rPr>
          <w:rFonts w:ascii="Times New Roman" w:hAnsi="Times New Roman"/>
          <w:sz w:val="24"/>
        </w:rPr>
        <w:t xml:space="preserve">( </w:t>
      </w:r>
      <w:proofErr w:type="gramEnd"/>
      <w:r w:rsidRPr="00E97DF7">
        <w:rPr>
          <w:rFonts w:ascii="Times New Roman" w:hAnsi="Times New Roman"/>
          <w:sz w:val="24"/>
        </w:rPr>
        <w:t>участие в олимпиадах, конкурсах, соревнованиях, внеклассных мероприятиях, творческие работы школьников, проекты) используются:</w:t>
      </w:r>
    </w:p>
    <w:p w:rsidR="00E97DF7" w:rsidRPr="00E97DF7" w:rsidRDefault="00E97DF7" w:rsidP="00E97DF7">
      <w:pPr>
        <w:widowControl/>
        <w:numPr>
          <w:ilvl w:val="0"/>
          <w:numId w:val="17"/>
        </w:numPr>
        <w:shd w:val="clear" w:color="auto" w:fill="auto"/>
        <w:suppressAutoHyphens w:val="0"/>
        <w:ind w:left="0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общешкольные выставки работ;</w:t>
      </w:r>
    </w:p>
    <w:p w:rsidR="00E97DF7" w:rsidRPr="00E97DF7" w:rsidRDefault="00E97DF7" w:rsidP="00E97DF7">
      <w:pPr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награждение  дипломами и грамотами.</w:t>
      </w:r>
    </w:p>
    <w:p w:rsidR="00E97DF7" w:rsidRDefault="00E97DF7" w:rsidP="00E97DF7">
      <w:pPr>
        <w:spacing w:line="269" w:lineRule="exact"/>
        <w:jc w:val="both"/>
        <w:rPr>
          <w:bCs/>
        </w:rPr>
      </w:pPr>
    </w:p>
    <w:p w:rsidR="007A7D96" w:rsidRDefault="007A7D96" w:rsidP="007A7D96">
      <w:pPr>
        <w:pStyle w:val="a3"/>
        <w:rPr>
          <w:lang w:eastAsia="ru-RU"/>
        </w:rPr>
      </w:pPr>
    </w:p>
    <w:p w:rsidR="007A7D96" w:rsidRDefault="007A7D96" w:rsidP="007A7D96">
      <w:pPr>
        <w:pStyle w:val="a3"/>
        <w:rPr>
          <w:lang w:eastAsia="ru-RU"/>
        </w:rPr>
      </w:pPr>
    </w:p>
    <w:p w:rsidR="007A7D96" w:rsidRDefault="007A7D96" w:rsidP="007A7D96">
      <w:pPr>
        <w:pStyle w:val="a3"/>
        <w:rPr>
          <w:lang w:eastAsia="ru-RU"/>
        </w:rPr>
      </w:pPr>
    </w:p>
    <w:p w:rsidR="007A7D96" w:rsidRDefault="007A7D96" w:rsidP="007A7D96">
      <w:pPr>
        <w:pStyle w:val="a3"/>
        <w:rPr>
          <w:lang w:eastAsia="ru-RU"/>
        </w:rPr>
      </w:pPr>
    </w:p>
    <w:p w:rsidR="007A7D96" w:rsidRDefault="007A7D96" w:rsidP="007A7D96">
      <w:pPr>
        <w:pStyle w:val="a3"/>
        <w:rPr>
          <w:lang w:eastAsia="ru-RU"/>
        </w:rPr>
      </w:pPr>
    </w:p>
    <w:p w:rsidR="007A7D96" w:rsidRDefault="007A7D96" w:rsidP="007A7D96">
      <w:pPr>
        <w:pStyle w:val="a3"/>
        <w:rPr>
          <w:lang w:eastAsia="ru-RU"/>
        </w:rPr>
      </w:pPr>
    </w:p>
    <w:p w:rsidR="007A7D96" w:rsidRDefault="007A7D96" w:rsidP="007A7D96">
      <w:pPr>
        <w:pStyle w:val="a3"/>
        <w:rPr>
          <w:lang w:eastAsia="ru-RU"/>
        </w:rPr>
      </w:pPr>
    </w:p>
    <w:p w:rsidR="007A7D96" w:rsidRDefault="007A7D96" w:rsidP="007A7D96">
      <w:pPr>
        <w:pStyle w:val="a3"/>
        <w:rPr>
          <w:lang w:eastAsia="ru-RU"/>
        </w:rPr>
      </w:pPr>
    </w:p>
    <w:p w:rsidR="007A7D96" w:rsidRDefault="007A7D96" w:rsidP="007A7D96">
      <w:pPr>
        <w:pStyle w:val="a3"/>
        <w:rPr>
          <w:lang w:eastAsia="ru-RU"/>
        </w:rPr>
      </w:pPr>
    </w:p>
    <w:p w:rsidR="007A7D96" w:rsidRDefault="007A7D96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E97DF7" w:rsidRDefault="00E97DF7" w:rsidP="007A7D96">
      <w:pPr>
        <w:pStyle w:val="a3"/>
        <w:rPr>
          <w:lang w:eastAsia="ru-RU"/>
        </w:rPr>
      </w:pPr>
    </w:p>
    <w:p w:rsidR="007A7D96" w:rsidRDefault="007A7D96" w:rsidP="007A7D96">
      <w:pPr>
        <w:pStyle w:val="a3"/>
        <w:rPr>
          <w:lang w:eastAsia="ru-RU"/>
        </w:rPr>
      </w:pPr>
    </w:p>
    <w:p w:rsidR="007A7D96" w:rsidRPr="00E61F46" w:rsidRDefault="007A7D96" w:rsidP="007A7D96">
      <w:pPr>
        <w:pStyle w:val="a3"/>
        <w:rPr>
          <w:sz w:val="22"/>
          <w:szCs w:val="22"/>
          <w:lang w:eastAsia="ru-RU"/>
        </w:rPr>
      </w:pPr>
      <w:r w:rsidRPr="00E61F46">
        <w:rPr>
          <w:sz w:val="22"/>
          <w:szCs w:val="22"/>
          <w:lang w:eastAsia="ru-RU"/>
        </w:rPr>
        <w:lastRenderedPageBreak/>
        <w:t>УТВЕРЖДАЮ:</w:t>
      </w:r>
    </w:p>
    <w:p w:rsidR="007A7D96" w:rsidRPr="00E61F46" w:rsidRDefault="007A7D96" w:rsidP="007A7D96">
      <w:pPr>
        <w:pStyle w:val="a3"/>
        <w:rPr>
          <w:sz w:val="22"/>
          <w:szCs w:val="22"/>
          <w:lang w:eastAsia="ru-RU"/>
        </w:rPr>
      </w:pPr>
      <w:r w:rsidRPr="00E61F46">
        <w:rPr>
          <w:sz w:val="22"/>
          <w:szCs w:val="22"/>
          <w:lang w:eastAsia="ru-RU"/>
        </w:rPr>
        <w:t>Директор ТМК ОУ "Хантайская основная школа №10»</w:t>
      </w:r>
    </w:p>
    <w:p w:rsidR="007A7D96" w:rsidRPr="00E61F46" w:rsidRDefault="007A7D96" w:rsidP="007A7D96">
      <w:pPr>
        <w:pStyle w:val="a3"/>
        <w:rPr>
          <w:sz w:val="22"/>
          <w:szCs w:val="22"/>
          <w:lang w:eastAsia="ru-RU"/>
        </w:rPr>
      </w:pPr>
      <w:r w:rsidRPr="00E61F46">
        <w:rPr>
          <w:sz w:val="22"/>
          <w:szCs w:val="22"/>
          <w:lang w:eastAsia="ru-RU"/>
        </w:rPr>
        <w:t>_________________ В.А. Крылов</w:t>
      </w:r>
    </w:p>
    <w:p w:rsidR="007A7D96" w:rsidRPr="00E61F46" w:rsidRDefault="007A7D96" w:rsidP="007A7D96">
      <w:pPr>
        <w:pStyle w:val="a3"/>
        <w:rPr>
          <w:sz w:val="22"/>
          <w:szCs w:val="22"/>
          <w:lang w:eastAsia="ru-RU"/>
        </w:rPr>
      </w:pPr>
      <w:r w:rsidRPr="00E61F46">
        <w:rPr>
          <w:sz w:val="22"/>
          <w:szCs w:val="22"/>
          <w:lang w:eastAsia="ru-RU"/>
        </w:rPr>
        <w:t>"28" августа 2015 г.</w:t>
      </w:r>
    </w:p>
    <w:p w:rsidR="00225DFC" w:rsidRDefault="00225DFC" w:rsidP="007A7D96">
      <w:pPr>
        <w:pStyle w:val="a3"/>
        <w:jc w:val="center"/>
        <w:rPr>
          <w:b/>
          <w:lang w:eastAsia="ru-RU"/>
        </w:rPr>
      </w:pPr>
    </w:p>
    <w:p w:rsidR="007A7D96" w:rsidRPr="007A7D96" w:rsidRDefault="007A7D96" w:rsidP="007A7D96">
      <w:pPr>
        <w:pStyle w:val="a3"/>
        <w:jc w:val="center"/>
        <w:rPr>
          <w:b/>
          <w:lang w:eastAsia="ru-RU"/>
        </w:rPr>
      </w:pPr>
      <w:r w:rsidRPr="007A7D96">
        <w:rPr>
          <w:b/>
          <w:lang w:eastAsia="ru-RU"/>
        </w:rPr>
        <w:t xml:space="preserve">У Ч Е Б Н </w:t>
      </w:r>
      <w:proofErr w:type="gramStart"/>
      <w:r w:rsidRPr="007A7D96">
        <w:rPr>
          <w:b/>
          <w:lang w:eastAsia="ru-RU"/>
        </w:rPr>
        <w:t>Ы</w:t>
      </w:r>
      <w:proofErr w:type="gramEnd"/>
      <w:r w:rsidRPr="007A7D96">
        <w:rPr>
          <w:b/>
          <w:lang w:eastAsia="ru-RU"/>
        </w:rPr>
        <w:t xml:space="preserve"> Й     П Л А Н</w:t>
      </w:r>
    </w:p>
    <w:p w:rsidR="007A7D96" w:rsidRPr="007A7D96" w:rsidRDefault="007A7D96" w:rsidP="007A7D96">
      <w:pPr>
        <w:pStyle w:val="a3"/>
        <w:jc w:val="center"/>
        <w:rPr>
          <w:b/>
          <w:lang w:eastAsia="ru-RU"/>
        </w:rPr>
      </w:pPr>
      <w:r w:rsidRPr="007A7D96">
        <w:rPr>
          <w:b/>
          <w:lang w:eastAsia="ru-RU"/>
        </w:rPr>
        <w:t>ТМК ОУ  «</w:t>
      </w:r>
      <w:r>
        <w:rPr>
          <w:lang w:eastAsia="ru-RU"/>
        </w:rPr>
        <w:t>Хантайская основная школа №10</w:t>
      </w:r>
      <w:r w:rsidRPr="007A7D96">
        <w:rPr>
          <w:b/>
          <w:lang w:eastAsia="ru-RU"/>
        </w:rPr>
        <w:t>"  на 2015-2016 учебный год</w:t>
      </w:r>
    </w:p>
    <w:p w:rsidR="007A7D96" w:rsidRPr="007A7D96" w:rsidRDefault="007A7D96" w:rsidP="007A7D96">
      <w:pPr>
        <w:pStyle w:val="a3"/>
        <w:jc w:val="center"/>
        <w:rPr>
          <w:b/>
          <w:lang w:eastAsia="ru-RU"/>
        </w:rPr>
      </w:pPr>
      <w:r>
        <w:rPr>
          <w:b/>
          <w:lang w:eastAsia="ru-RU"/>
        </w:rPr>
        <w:t xml:space="preserve">начальное </w:t>
      </w:r>
      <w:r w:rsidRPr="007A7D96">
        <w:rPr>
          <w:b/>
          <w:lang w:eastAsia="ru-RU"/>
        </w:rPr>
        <w:t xml:space="preserve"> общее образование</w:t>
      </w:r>
    </w:p>
    <w:p w:rsidR="00B15A0E" w:rsidRPr="00595BCD" w:rsidRDefault="00C80A28" w:rsidP="007A7D96">
      <w:pPr>
        <w:widowControl/>
        <w:shd w:val="clear" w:color="auto" w:fill="auto"/>
        <w:suppressAutoHyphens w:val="0"/>
        <w:rPr>
          <w:rFonts w:ascii="Times New Roman" w:eastAsia="Times New Roman" w:hAnsi="Times New Roman"/>
          <w:sz w:val="24"/>
        </w:rPr>
      </w:pPr>
      <w:r w:rsidRPr="00595BCD">
        <w:rPr>
          <w:rFonts w:ascii="Times New Roman" w:eastAsia="Times New Roman" w:hAnsi="Times New Roman"/>
          <w:b/>
          <w:bCs/>
          <w:sz w:val="24"/>
        </w:rPr>
        <w:t xml:space="preserve">     </w:t>
      </w:r>
      <w:r w:rsidR="00B15A0E" w:rsidRPr="00595BCD">
        <w:rPr>
          <w:rFonts w:ascii="Times New Roman" w:eastAsia="Times New Roman" w:hAnsi="Times New Roman"/>
          <w:sz w:val="24"/>
        </w:rPr>
        <w:t> </w:t>
      </w:r>
    </w:p>
    <w:tbl>
      <w:tblPr>
        <w:tblW w:w="10797" w:type="dxa"/>
        <w:tblInd w:w="-885" w:type="dxa"/>
        <w:tblLook w:val="04A0"/>
      </w:tblPr>
      <w:tblGrid>
        <w:gridCol w:w="1961"/>
        <w:gridCol w:w="2226"/>
        <w:gridCol w:w="493"/>
        <w:gridCol w:w="501"/>
        <w:gridCol w:w="471"/>
        <w:gridCol w:w="493"/>
        <w:gridCol w:w="525"/>
        <w:gridCol w:w="523"/>
        <w:gridCol w:w="493"/>
        <w:gridCol w:w="525"/>
        <w:gridCol w:w="523"/>
        <w:gridCol w:w="493"/>
        <w:gridCol w:w="525"/>
        <w:gridCol w:w="523"/>
        <w:gridCol w:w="522"/>
      </w:tblGrid>
      <w:tr w:rsidR="00F17927" w:rsidRPr="00F17927" w:rsidTr="004961ED">
        <w:trPr>
          <w:trHeight w:val="36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Предметные области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Учебные предметы/классы</w:t>
            </w:r>
          </w:p>
        </w:tc>
        <w:tc>
          <w:tcPr>
            <w:tcW w:w="60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Количество часов в неделю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  <w:t>Всего в неделю</w:t>
            </w:r>
          </w:p>
        </w:tc>
      </w:tr>
      <w:tr w:rsidR="00F17927" w:rsidRPr="00F17927" w:rsidTr="004961ED">
        <w:trPr>
          <w:trHeight w:val="360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</w:p>
        </w:tc>
      </w:tr>
      <w:tr w:rsidR="00F17927" w:rsidRPr="00F17927" w:rsidTr="004961ED">
        <w:trPr>
          <w:trHeight w:val="450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EA26FA" w:rsidRDefault="00EA26FA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EA26FA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па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EA26FA" w:rsidRDefault="00EA26FA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EA26FA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па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EA26FA" w:rsidRDefault="00EA26FA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EA26FA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па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EA26FA" w:rsidRDefault="00EA26FA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EA26FA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па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</w:p>
        </w:tc>
      </w:tr>
      <w:tr w:rsidR="00F17927" w:rsidRPr="00F17927" w:rsidTr="004961ED">
        <w:trPr>
          <w:trHeight w:val="46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8"/>
                <w:szCs w:val="28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66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F17927" w:rsidRPr="00F17927" w:rsidTr="004961ED">
        <w:trPr>
          <w:trHeight w:val="300"/>
        </w:trPr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Cs w:val="20"/>
                <w:lang w:eastAsia="ru-RU"/>
              </w:rPr>
              <w:t>Филология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Русский язык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EA26F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EA26F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EA26F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EA26F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F17927" w:rsidRPr="00F17927" w:rsidTr="004961ED">
        <w:trPr>
          <w:trHeight w:val="300"/>
        </w:trPr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EA26F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EA26F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  <w:r w:rsidR="00F17927"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EA26F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16</w:t>
            </w:r>
          </w:p>
        </w:tc>
      </w:tr>
      <w:tr w:rsidR="00F17927" w:rsidRPr="00F17927" w:rsidTr="004961ED">
        <w:trPr>
          <w:trHeight w:val="300"/>
        </w:trPr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Иностранный язык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proofErr w:type="gramStart"/>
            <w:r w:rsidR="00C13238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C13238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proofErr w:type="gramStart"/>
            <w:r w:rsidR="00C13238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C13238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proofErr w:type="gramStart"/>
            <w:r w:rsidR="00C13238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6</w:t>
            </w:r>
          </w:p>
        </w:tc>
      </w:tr>
      <w:tr w:rsidR="00F17927" w:rsidRPr="00F17927" w:rsidTr="004961ED">
        <w:trPr>
          <w:trHeight w:val="57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Математика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EA26F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EA26F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EA26F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EA26F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16</w:t>
            </w:r>
          </w:p>
        </w:tc>
      </w:tr>
      <w:tr w:rsidR="00F17927" w:rsidRPr="00F17927" w:rsidTr="004961ED">
        <w:trPr>
          <w:trHeight w:val="61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EA26F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EA26F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EA26F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EA26F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8</w:t>
            </w:r>
          </w:p>
        </w:tc>
      </w:tr>
      <w:tr w:rsidR="00F17927" w:rsidRPr="00F17927" w:rsidTr="004961ED">
        <w:trPr>
          <w:trHeight w:val="100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EA26F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927" w:rsidRPr="00F17927" w:rsidRDefault="00F17927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EA26FA" w:rsidRPr="00F17927" w:rsidTr="004961ED">
        <w:trPr>
          <w:trHeight w:val="300"/>
        </w:trPr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Cs w:val="20"/>
                <w:lang w:eastAsia="ru-RU"/>
              </w:rPr>
              <w:t>Искусство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Музыка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EA26FA" w:rsidRPr="00F17927" w:rsidTr="004961ED">
        <w:trPr>
          <w:trHeight w:val="300"/>
        </w:trPr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EA26FA" w:rsidRPr="00F17927" w:rsidTr="004961ED">
        <w:trPr>
          <w:trHeight w:val="3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Cs w:val="20"/>
                <w:lang w:eastAsia="ru-RU"/>
              </w:rPr>
              <w:t>Технология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Технология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EA26FA" w:rsidRPr="00F17927" w:rsidTr="004961ED">
        <w:trPr>
          <w:trHeight w:val="5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710A54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12</w:t>
            </w:r>
          </w:p>
        </w:tc>
      </w:tr>
      <w:tr w:rsidR="00EA26FA" w:rsidRPr="00F17927" w:rsidTr="004961ED">
        <w:trPr>
          <w:trHeight w:val="30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  <w:t>ИТОГО: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91</w:t>
            </w:r>
          </w:p>
        </w:tc>
      </w:tr>
      <w:tr w:rsidR="00EA26FA" w:rsidRPr="00F17927" w:rsidTr="004961ED">
        <w:trPr>
          <w:trHeight w:val="585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</w:tr>
      <w:tr w:rsidR="00EA26FA" w:rsidRPr="00F17927" w:rsidTr="004961ED">
        <w:trPr>
          <w:trHeight w:val="33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"Уроки предков"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714CF5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пд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4961ED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714CF5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пд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714CF5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пд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EA26FA" w:rsidRPr="00F17927" w:rsidTr="004961ED">
        <w:trPr>
          <w:trHeight w:val="33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Родной язык (</w:t>
            </w:r>
            <w:proofErr w:type="spellStart"/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Долганский</w:t>
            </w:r>
            <w:proofErr w:type="spellEnd"/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 xml:space="preserve"> язык)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714CF5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4961ED" w:rsidP="004961ED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4961ED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714CF5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944FD4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EA26FA" w:rsidRPr="00F17927" w:rsidTr="004961ED">
        <w:trPr>
          <w:trHeight w:val="33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Занимательная математика (Факультатив)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714CF5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714CF5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EA26FA" w:rsidRPr="00F17927" w:rsidTr="004961ED">
        <w:trPr>
          <w:trHeight w:val="33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кол-во уч-ся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1E1A31" w:rsidRDefault="00EA26FA" w:rsidP="001E1A31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1E1A31"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1E1A31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1E1A31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1E1A31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1E1A31"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1E1A31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1E1A31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1E1A31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1E1A31"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1E1A31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1E1A31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1E1A31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D155CF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1E1A31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1E1A31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  <w:r w:rsidR="001E1A31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</w:t>
            </w:r>
            <w:r w:rsidR="00D155CF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7</w:t>
            </w:r>
          </w:p>
        </w:tc>
      </w:tr>
      <w:tr w:rsidR="00EA26FA" w:rsidRPr="00F17927" w:rsidTr="004961ED">
        <w:trPr>
          <w:trHeight w:val="33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 xml:space="preserve"> с делением на группы: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0</w:t>
            </w:r>
          </w:p>
        </w:tc>
      </w:tr>
      <w:tr w:rsidR="00EA26FA" w:rsidRPr="00F17927" w:rsidTr="004961ED">
        <w:trPr>
          <w:trHeight w:val="33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иностранный язык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0</w:t>
            </w:r>
          </w:p>
        </w:tc>
      </w:tr>
      <w:tr w:rsidR="00EA26FA" w:rsidRPr="00F17927" w:rsidTr="004961ED">
        <w:trPr>
          <w:trHeight w:val="33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факультативы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0</w:t>
            </w:r>
          </w:p>
        </w:tc>
      </w:tr>
      <w:tr w:rsidR="00EA26FA" w:rsidRPr="00F17927" w:rsidTr="004961ED">
        <w:trPr>
          <w:trHeight w:val="645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Максимально допустимая недельная нагрузка при шестидневке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</w:tr>
      <w:tr w:rsidR="00EA26FA" w:rsidRPr="00F17927" w:rsidTr="004961ED">
        <w:trPr>
          <w:trHeight w:val="45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Внеуроч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ная деятельность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A26FA" w:rsidRPr="00F17927" w:rsidRDefault="00EA26FA" w:rsidP="00F17927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</w:tr>
    </w:tbl>
    <w:p w:rsidR="0061319E" w:rsidRDefault="0061319E" w:rsidP="00B15A0E">
      <w:pPr>
        <w:jc w:val="both"/>
        <w:rPr>
          <w:rFonts w:ascii="Times New Roman" w:eastAsia="Times New Roman" w:hAnsi="Times New Roman"/>
          <w:sz w:val="24"/>
        </w:rPr>
      </w:pPr>
    </w:p>
    <w:p w:rsidR="00600C75" w:rsidRDefault="00600C75" w:rsidP="00600C75">
      <w:pPr>
        <w:jc w:val="both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К</w:t>
      </w:r>
      <w:r w:rsidRPr="007E1ABE">
        <w:rPr>
          <w:rFonts w:ascii="Times New Roman" w:eastAsia="Times New Roman" w:hAnsi="Times New Roman"/>
          <w:bCs/>
          <w:sz w:val="24"/>
        </w:rPr>
        <w:t>р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r w:rsidRPr="007E1ABE">
        <w:rPr>
          <w:rFonts w:ascii="Times New Roman" w:eastAsia="Times New Roman" w:hAnsi="Times New Roman"/>
          <w:bCs/>
          <w:sz w:val="24"/>
        </w:rPr>
        <w:t>-</w:t>
      </w:r>
      <w:r w:rsidR="00EA26FA">
        <w:rPr>
          <w:rFonts w:ascii="Times New Roman" w:eastAsia="Times New Roman" w:hAnsi="Times New Roman"/>
          <w:bCs/>
          <w:sz w:val="24"/>
        </w:rPr>
        <w:t xml:space="preserve"> комплексная работа</w:t>
      </w:r>
    </w:p>
    <w:p w:rsidR="00600C75" w:rsidRDefault="00600C75" w:rsidP="00600C75">
      <w:pPr>
        <w:jc w:val="both"/>
        <w:rPr>
          <w:rFonts w:ascii="Times New Roman" w:eastAsia="Times New Roman" w:hAnsi="Times New Roman"/>
          <w:bCs/>
          <w:sz w:val="24"/>
        </w:rPr>
      </w:pPr>
      <w:r w:rsidRPr="007E1ABE">
        <w:rPr>
          <w:rFonts w:ascii="Times New Roman" w:eastAsia="Times New Roman" w:hAnsi="Times New Roman"/>
          <w:bCs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4"/>
        </w:rPr>
        <w:t>И</w:t>
      </w:r>
      <w:r w:rsidRPr="007E1ABE">
        <w:rPr>
          <w:rFonts w:ascii="Times New Roman" w:eastAsia="Times New Roman" w:hAnsi="Times New Roman"/>
          <w:bCs/>
          <w:sz w:val="24"/>
        </w:rPr>
        <w:t>з</w:t>
      </w:r>
      <w:proofErr w:type="gramEnd"/>
      <w:r>
        <w:rPr>
          <w:rFonts w:ascii="Times New Roman" w:eastAsia="Times New Roman" w:hAnsi="Times New Roman"/>
          <w:bCs/>
          <w:sz w:val="24"/>
        </w:rPr>
        <w:t xml:space="preserve"> </w:t>
      </w:r>
      <w:r w:rsidRPr="007E1ABE">
        <w:rPr>
          <w:rFonts w:ascii="Times New Roman" w:eastAsia="Times New Roman" w:hAnsi="Times New Roman"/>
          <w:bCs/>
          <w:sz w:val="24"/>
        </w:rPr>
        <w:t>-</w:t>
      </w:r>
      <w:r>
        <w:rPr>
          <w:rFonts w:ascii="Times New Roman" w:eastAsia="Times New Roman" w:hAnsi="Times New Roman"/>
          <w:bCs/>
          <w:sz w:val="24"/>
        </w:rPr>
        <w:t xml:space="preserve"> </w:t>
      </w:r>
      <w:r w:rsidRPr="007E1ABE">
        <w:rPr>
          <w:rFonts w:ascii="Times New Roman" w:eastAsia="Times New Roman" w:hAnsi="Times New Roman"/>
          <w:bCs/>
          <w:sz w:val="24"/>
        </w:rPr>
        <w:t>интегрированный зачёт</w:t>
      </w:r>
      <w:r>
        <w:rPr>
          <w:rFonts w:ascii="Times New Roman" w:eastAsia="Times New Roman" w:hAnsi="Times New Roman"/>
          <w:bCs/>
          <w:sz w:val="24"/>
        </w:rPr>
        <w:t>.</w:t>
      </w:r>
    </w:p>
    <w:p w:rsidR="00714CF5" w:rsidRDefault="00714CF5" w:rsidP="00600C75">
      <w:pPr>
        <w:jc w:val="both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ПК-практикум</w:t>
      </w:r>
    </w:p>
    <w:p w:rsidR="00C13238" w:rsidRPr="007E1ABE" w:rsidRDefault="00C13238" w:rsidP="00600C75">
      <w:pPr>
        <w:jc w:val="both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П</w:t>
      </w:r>
      <w:proofErr w:type="gramStart"/>
      <w:r>
        <w:rPr>
          <w:rFonts w:ascii="Times New Roman" w:eastAsia="Times New Roman" w:hAnsi="Times New Roman"/>
          <w:bCs/>
          <w:sz w:val="24"/>
        </w:rPr>
        <w:t>Р-</w:t>
      </w:r>
      <w:proofErr w:type="gramEnd"/>
      <w:r>
        <w:rPr>
          <w:rFonts w:ascii="Times New Roman" w:eastAsia="Times New Roman" w:hAnsi="Times New Roman"/>
          <w:bCs/>
          <w:sz w:val="24"/>
        </w:rPr>
        <w:t xml:space="preserve"> проектная работа</w:t>
      </w:r>
    </w:p>
    <w:p w:rsidR="007A7D96" w:rsidRDefault="007A7D96" w:rsidP="007A7D96">
      <w:pPr>
        <w:rPr>
          <w:lang w:eastAsia="ru-RU"/>
        </w:rPr>
      </w:pPr>
    </w:p>
    <w:p w:rsidR="007A7D96" w:rsidRDefault="007A7D96" w:rsidP="007A7D96">
      <w:pPr>
        <w:rPr>
          <w:lang w:eastAsia="ru-RU"/>
        </w:rPr>
      </w:pPr>
    </w:p>
    <w:p w:rsidR="007A7D96" w:rsidRDefault="007A7D96" w:rsidP="007A7D96">
      <w:pPr>
        <w:rPr>
          <w:lang w:eastAsia="ru-RU"/>
        </w:rPr>
      </w:pPr>
    </w:p>
    <w:p w:rsidR="00E97DF7" w:rsidRDefault="00E97DF7" w:rsidP="007A7D96">
      <w:pPr>
        <w:rPr>
          <w:lang w:eastAsia="ru-RU"/>
        </w:rPr>
      </w:pPr>
    </w:p>
    <w:p w:rsidR="007A7D96" w:rsidRPr="00E61F46" w:rsidRDefault="007A7D96" w:rsidP="007A7D96">
      <w:pPr>
        <w:rPr>
          <w:sz w:val="22"/>
          <w:szCs w:val="22"/>
          <w:lang w:eastAsia="ru-RU"/>
        </w:rPr>
      </w:pPr>
      <w:r w:rsidRPr="00E61F46">
        <w:rPr>
          <w:sz w:val="22"/>
          <w:szCs w:val="22"/>
          <w:lang w:eastAsia="ru-RU"/>
        </w:rPr>
        <w:lastRenderedPageBreak/>
        <w:t>УТВЕРЖДАЮ:</w:t>
      </w:r>
    </w:p>
    <w:p w:rsidR="007A7D96" w:rsidRPr="00E61F46" w:rsidRDefault="007A7D96" w:rsidP="007A7D96">
      <w:pPr>
        <w:rPr>
          <w:sz w:val="22"/>
          <w:szCs w:val="22"/>
          <w:lang w:eastAsia="ru-RU"/>
        </w:rPr>
      </w:pPr>
      <w:r w:rsidRPr="00E61F46">
        <w:rPr>
          <w:sz w:val="22"/>
          <w:szCs w:val="22"/>
          <w:lang w:eastAsia="ru-RU"/>
        </w:rPr>
        <w:t>Директор ТМК ОУ "Хантайская основная школа №10»</w:t>
      </w:r>
    </w:p>
    <w:p w:rsidR="007A7D96" w:rsidRPr="00E61F46" w:rsidRDefault="007A7D96" w:rsidP="007A7D96">
      <w:pPr>
        <w:rPr>
          <w:sz w:val="22"/>
          <w:szCs w:val="22"/>
          <w:lang w:eastAsia="ru-RU"/>
        </w:rPr>
      </w:pPr>
      <w:r w:rsidRPr="00E61F46">
        <w:rPr>
          <w:sz w:val="22"/>
          <w:szCs w:val="22"/>
          <w:lang w:eastAsia="ru-RU"/>
        </w:rPr>
        <w:t>_________________ В.А. Крылов</w:t>
      </w:r>
    </w:p>
    <w:p w:rsidR="007A7D96" w:rsidRPr="00E61F46" w:rsidRDefault="007A7D96" w:rsidP="007A7D96">
      <w:pPr>
        <w:rPr>
          <w:sz w:val="22"/>
          <w:szCs w:val="22"/>
          <w:lang w:eastAsia="ru-RU"/>
        </w:rPr>
      </w:pPr>
      <w:r w:rsidRPr="00E61F46">
        <w:rPr>
          <w:sz w:val="22"/>
          <w:szCs w:val="22"/>
          <w:lang w:eastAsia="ru-RU"/>
        </w:rPr>
        <w:t>"28" августа 2015 г.</w:t>
      </w:r>
    </w:p>
    <w:p w:rsidR="007A7D96" w:rsidRDefault="007A7D96" w:rsidP="007A7D96">
      <w:pPr>
        <w:jc w:val="center"/>
        <w:rPr>
          <w:b/>
          <w:lang w:eastAsia="ru-RU"/>
        </w:rPr>
      </w:pPr>
    </w:p>
    <w:p w:rsidR="007A7D96" w:rsidRPr="00EC724F" w:rsidRDefault="007A7D96" w:rsidP="007A7D96">
      <w:pPr>
        <w:jc w:val="center"/>
        <w:rPr>
          <w:b/>
          <w:lang w:eastAsia="ru-RU"/>
        </w:rPr>
      </w:pPr>
      <w:r w:rsidRPr="00EC724F">
        <w:rPr>
          <w:b/>
          <w:lang w:eastAsia="ru-RU"/>
        </w:rPr>
        <w:t xml:space="preserve">У Ч Е Б Н </w:t>
      </w:r>
      <w:proofErr w:type="gramStart"/>
      <w:r w:rsidRPr="00EC724F">
        <w:rPr>
          <w:b/>
          <w:lang w:eastAsia="ru-RU"/>
        </w:rPr>
        <w:t>Ы</w:t>
      </w:r>
      <w:proofErr w:type="gramEnd"/>
      <w:r w:rsidRPr="00EC724F">
        <w:rPr>
          <w:b/>
          <w:lang w:eastAsia="ru-RU"/>
        </w:rPr>
        <w:t xml:space="preserve"> Й     П Л А Н</w:t>
      </w:r>
    </w:p>
    <w:p w:rsidR="007A7D96" w:rsidRDefault="007A7D96" w:rsidP="007A7D96">
      <w:pPr>
        <w:jc w:val="center"/>
        <w:rPr>
          <w:b/>
          <w:lang w:eastAsia="ru-RU"/>
        </w:rPr>
      </w:pPr>
      <w:r w:rsidRPr="00EC724F">
        <w:rPr>
          <w:b/>
          <w:lang w:eastAsia="ru-RU"/>
        </w:rPr>
        <w:t xml:space="preserve">ТМК ОУ </w:t>
      </w:r>
      <w:r>
        <w:rPr>
          <w:b/>
          <w:lang w:eastAsia="ru-RU"/>
        </w:rPr>
        <w:t xml:space="preserve"> «</w:t>
      </w:r>
      <w:r>
        <w:rPr>
          <w:lang w:eastAsia="ru-RU"/>
        </w:rPr>
        <w:t>Хантайская основная школа №10</w:t>
      </w:r>
      <w:r w:rsidRPr="00EC724F">
        <w:rPr>
          <w:b/>
          <w:lang w:eastAsia="ru-RU"/>
        </w:rPr>
        <w:t>"  на 2015-2016 учебный год</w:t>
      </w:r>
    </w:p>
    <w:p w:rsidR="00600C75" w:rsidRPr="007A7D96" w:rsidRDefault="007A7D96" w:rsidP="007A7D96">
      <w:pPr>
        <w:jc w:val="center"/>
        <w:rPr>
          <w:b/>
          <w:lang w:eastAsia="ru-RU"/>
        </w:rPr>
      </w:pPr>
      <w:r>
        <w:rPr>
          <w:b/>
          <w:lang w:eastAsia="ru-RU"/>
        </w:rPr>
        <w:t>основное общее образование /2-3 класс-комплект/</w:t>
      </w:r>
    </w:p>
    <w:p w:rsidR="00600C75" w:rsidRDefault="00600C75" w:rsidP="00B15A0E">
      <w:pPr>
        <w:jc w:val="both"/>
        <w:rPr>
          <w:rFonts w:ascii="Times New Roman" w:eastAsia="Times New Roman" w:hAnsi="Times New Roman"/>
          <w:sz w:val="24"/>
        </w:rPr>
      </w:pPr>
    </w:p>
    <w:tbl>
      <w:tblPr>
        <w:tblW w:w="8505" w:type="dxa"/>
        <w:tblInd w:w="108" w:type="dxa"/>
        <w:tblLook w:val="04A0"/>
      </w:tblPr>
      <w:tblGrid>
        <w:gridCol w:w="1900"/>
        <w:gridCol w:w="3345"/>
        <w:gridCol w:w="851"/>
        <w:gridCol w:w="992"/>
        <w:gridCol w:w="142"/>
        <w:gridCol w:w="1275"/>
      </w:tblGrid>
      <w:tr w:rsidR="00AA324E" w:rsidRPr="00AA324E" w:rsidTr="00AA324E">
        <w:trPr>
          <w:trHeight w:val="61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7A7D96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Предметные области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Учебные предметы/классы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Количество часов в неделю</w:t>
            </w:r>
          </w:p>
        </w:tc>
      </w:tr>
      <w:tr w:rsidR="00AA324E" w:rsidRPr="00AA324E" w:rsidTr="00AA324E">
        <w:trPr>
          <w:trHeight w:val="253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AA324E" w:rsidRPr="00AA324E" w:rsidTr="00AA324E">
        <w:trPr>
          <w:trHeight w:val="253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</w:tr>
      <w:tr w:rsidR="00AA324E" w:rsidRPr="00AA324E" w:rsidTr="00AA324E">
        <w:trPr>
          <w:trHeight w:val="4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8"/>
                <w:szCs w:val="28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Cs w:val="20"/>
                <w:lang w:eastAsia="ru-RU"/>
              </w:rPr>
              <w:t>Филология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43CBF" w:rsidP="00A43CBF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AA324E" w:rsidRPr="00AA324E" w:rsidTr="00AA324E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43CBF" w:rsidP="00A43CBF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AA324E" w:rsidRPr="00AA324E" w:rsidTr="00AA324E">
        <w:trPr>
          <w:trHeight w:val="5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43CBF" w:rsidP="00A43CBF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AA324E" w:rsidRPr="00AA324E" w:rsidTr="00AA324E">
        <w:trPr>
          <w:trHeight w:val="6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10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Cs w:val="20"/>
                <w:lang w:eastAsia="ru-RU"/>
              </w:rPr>
              <w:t>Искусство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Cs w:val="20"/>
                <w:lang w:eastAsia="ru-RU"/>
              </w:rPr>
              <w:t>Технология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5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A324E" w:rsidRPr="00AA324E" w:rsidRDefault="00380154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11</w:t>
            </w:r>
          </w:p>
        </w:tc>
      </w:tr>
      <w:tr w:rsidR="00AA324E" w:rsidRPr="00AA324E" w:rsidTr="00DF075A">
        <w:trPr>
          <w:trHeight w:val="5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DF075A" w:rsidRDefault="00464EE2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DF075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DF075A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DF075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DF075A" w:rsidRDefault="00225DFC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DF075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AA324E" w:rsidRPr="00AA324E" w:rsidTr="00AA324E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Родной язык (</w:t>
            </w:r>
            <w:proofErr w:type="spellStart"/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Долганский</w:t>
            </w:r>
            <w:proofErr w:type="spellEnd"/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A324E" w:rsidRPr="00AA324E" w:rsidRDefault="00AA324E" w:rsidP="0036409F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36409F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AA324E" w:rsidRPr="00AA324E" w:rsidTr="00AA324E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"Уроки предков"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Занимательная математика (факультатив)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кол-во уч-ся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225DFC" w:rsidRDefault="00AA324E" w:rsidP="00225DFC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225DF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225DFC" w:rsidRDefault="00AA324E" w:rsidP="00225DFC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225DF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4E" w:rsidRPr="00225DFC" w:rsidRDefault="00AA324E" w:rsidP="00225DFC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225DF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AA324E" w:rsidRPr="00AA324E" w:rsidTr="00AA324E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 xml:space="preserve"> с делением на группы: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AA324E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факультативы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A324E" w:rsidRPr="00AA324E" w:rsidTr="00225DFC">
        <w:trPr>
          <w:trHeight w:val="4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380154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225DFC" w:rsidRPr="00AA324E" w:rsidTr="00DF075A">
        <w:trPr>
          <w:trHeight w:val="4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225DFC" w:rsidRPr="00AA324E" w:rsidRDefault="00225DFC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F1792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Внеуроч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25DFC" w:rsidRPr="00AA324E" w:rsidRDefault="00225DFC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DFC" w:rsidRPr="00AA324E" w:rsidRDefault="00225DFC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25DFC" w:rsidRPr="00AA324E" w:rsidRDefault="00225DFC" w:rsidP="00AA324E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</w:tr>
      <w:tr w:rsidR="00AA324E" w:rsidRPr="00AA324E" w:rsidTr="00DF075A">
        <w:trPr>
          <w:trHeight w:val="39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AA324E" w:rsidRPr="00AA324E" w:rsidRDefault="00AA324E" w:rsidP="00AA324E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AA324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Педагогическая нагрузка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4E" w:rsidRPr="00AA324E" w:rsidRDefault="00225DFC" w:rsidP="00AA324E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40</w:t>
            </w:r>
          </w:p>
        </w:tc>
      </w:tr>
    </w:tbl>
    <w:p w:rsidR="00AA324E" w:rsidRDefault="00AA324E" w:rsidP="00B15A0E">
      <w:pPr>
        <w:jc w:val="both"/>
        <w:rPr>
          <w:rFonts w:ascii="Times New Roman" w:eastAsia="Times New Roman" w:hAnsi="Times New Roman"/>
          <w:b/>
          <w:sz w:val="24"/>
        </w:rPr>
      </w:pPr>
    </w:p>
    <w:p w:rsidR="00AA324E" w:rsidRDefault="00AA324E" w:rsidP="00B15A0E">
      <w:pPr>
        <w:jc w:val="both"/>
        <w:rPr>
          <w:rFonts w:ascii="Times New Roman" w:eastAsia="Times New Roman" w:hAnsi="Times New Roman"/>
          <w:b/>
          <w:sz w:val="24"/>
        </w:rPr>
      </w:pPr>
    </w:p>
    <w:p w:rsidR="00AA324E" w:rsidRDefault="00AA324E" w:rsidP="00B15A0E">
      <w:pPr>
        <w:jc w:val="both"/>
        <w:rPr>
          <w:rFonts w:ascii="Times New Roman" w:eastAsia="Times New Roman" w:hAnsi="Times New Roman"/>
          <w:b/>
          <w:sz w:val="24"/>
        </w:rPr>
      </w:pPr>
    </w:p>
    <w:p w:rsidR="007A7D96" w:rsidRDefault="007A7D96" w:rsidP="00B15A0E">
      <w:pPr>
        <w:jc w:val="both"/>
        <w:rPr>
          <w:rFonts w:ascii="Times New Roman" w:eastAsia="Times New Roman" w:hAnsi="Times New Roman"/>
          <w:b/>
          <w:sz w:val="24"/>
        </w:rPr>
      </w:pPr>
    </w:p>
    <w:p w:rsidR="007A7D96" w:rsidRDefault="007A7D96" w:rsidP="00B15A0E">
      <w:pPr>
        <w:jc w:val="both"/>
        <w:rPr>
          <w:rFonts w:ascii="Times New Roman" w:eastAsia="Times New Roman" w:hAnsi="Times New Roman"/>
          <w:b/>
          <w:sz w:val="24"/>
        </w:rPr>
      </w:pPr>
    </w:p>
    <w:p w:rsidR="007A7D96" w:rsidRDefault="007A7D96" w:rsidP="00B15A0E">
      <w:pPr>
        <w:jc w:val="both"/>
        <w:rPr>
          <w:rFonts w:ascii="Times New Roman" w:eastAsia="Times New Roman" w:hAnsi="Times New Roman"/>
          <w:b/>
          <w:sz w:val="24"/>
        </w:rPr>
      </w:pPr>
    </w:p>
    <w:p w:rsidR="007A7D96" w:rsidRDefault="007A7D96" w:rsidP="00B15A0E">
      <w:pPr>
        <w:jc w:val="both"/>
        <w:rPr>
          <w:rFonts w:ascii="Times New Roman" w:eastAsia="Times New Roman" w:hAnsi="Times New Roman"/>
          <w:b/>
          <w:sz w:val="24"/>
        </w:rPr>
      </w:pPr>
    </w:p>
    <w:p w:rsidR="00AA324E" w:rsidRDefault="00AA324E" w:rsidP="00B15A0E">
      <w:pPr>
        <w:jc w:val="both"/>
        <w:rPr>
          <w:rFonts w:ascii="Times New Roman" w:eastAsia="Times New Roman" w:hAnsi="Times New Roman"/>
          <w:b/>
          <w:sz w:val="24"/>
        </w:rPr>
      </w:pPr>
    </w:p>
    <w:p w:rsidR="007E1ABE" w:rsidRPr="00600C75" w:rsidRDefault="00600C75" w:rsidP="00B15A0E">
      <w:pPr>
        <w:jc w:val="both"/>
        <w:rPr>
          <w:rFonts w:ascii="Times New Roman" w:eastAsia="Times New Roman" w:hAnsi="Times New Roman"/>
          <w:b/>
          <w:sz w:val="24"/>
        </w:rPr>
      </w:pPr>
      <w:r w:rsidRPr="00600C75">
        <w:rPr>
          <w:rFonts w:ascii="Times New Roman" w:eastAsia="Times New Roman" w:hAnsi="Times New Roman"/>
          <w:b/>
          <w:sz w:val="24"/>
        </w:rPr>
        <w:lastRenderedPageBreak/>
        <w:t>Внеурочная деятельность</w:t>
      </w:r>
    </w:p>
    <w:p w:rsidR="00600C75" w:rsidRDefault="00600C75" w:rsidP="00B15A0E">
      <w:pPr>
        <w:jc w:val="both"/>
        <w:rPr>
          <w:rFonts w:ascii="Times New Roman" w:eastAsia="Times New Roman" w:hAnsi="Times New Roman"/>
          <w:sz w:val="24"/>
        </w:rPr>
      </w:pPr>
    </w:p>
    <w:tbl>
      <w:tblPr>
        <w:tblW w:w="9782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0"/>
        <w:gridCol w:w="2411"/>
        <w:gridCol w:w="995"/>
        <w:gridCol w:w="1139"/>
        <w:gridCol w:w="1274"/>
        <w:gridCol w:w="1273"/>
      </w:tblGrid>
      <w:tr w:rsidR="00EA26FA" w:rsidRPr="00752B7D" w:rsidTr="00752B7D"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EA26FA" w:rsidP="004A7A44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52B7D">
              <w:rPr>
                <w:rFonts w:ascii="Times New Roman" w:eastAsia="Times New Roman" w:hAnsi="Times New Roman"/>
                <w:b/>
                <w:sz w:val="24"/>
              </w:rPr>
              <w:t xml:space="preserve">Направления развития </w:t>
            </w:r>
            <w:r w:rsidRPr="00752B7D">
              <w:rPr>
                <w:rFonts w:ascii="Times New Roman" w:eastAsia="Times New Roman" w:hAnsi="Times New Roman"/>
                <w:b/>
                <w:spacing w:val="-1"/>
                <w:sz w:val="24"/>
              </w:rPr>
              <w:t>личности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1класс</w:t>
            </w:r>
            <w:r w:rsidR="00EA26FA" w:rsidRPr="00752B7D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класс</w:t>
            </w:r>
            <w:r w:rsidR="00EA26FA" w:rsidRPr="00752B7D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A26FA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 класс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A26FA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 класс</w:t>
            </w:r>
          </w:p>
        </w:tc>
      </w:tr>
      <w:tr w:rsidR="00EA26FA" w:rsidRPr="00752B7D" w:rsidTr="00752B7D"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EA26FA" w:rsidP="004A7A44">
            <w:pPr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Спортивно-оздоровительное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EA26FA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752B7D">
              <w:rPr>
                <w:rFonts w:ascii="Times New Roman" w:eastAsia="Times New Roman" w:hAnsi="Times New Roman"/>
                <w:sz w:val="24"/>
              </w:rPr>
              <w:t>Здоровячок</w:t>
            </w:r>
            <w:proofErr w:type="spellEnd"/>
            <w:r w:rsidRPr="00752B7D">
              <w:rPr>
                <w:rFonts w:ascii="Times New Roman" w:eastAsia="Times New Roman" w:hAnsi="Times New Roman"/>
                <w:sz w:val="24"/>
              </w:rPr>
              <w:t>»</w:t>
            </w:r>
          </w:p>
          <w:p w:rsidR="00EA26FA" w:rsidRPr="00752B7D" w:rsidRDefault="00EA26FA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 xml:space="preserve"> (подвижные игры)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EA26FA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EA26FA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26FA" w:rsidRPr="00752B7D" w:rsidRDefault="00EA26FA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26FA" w:rsidRPr="00752B7D" w:rsidRDefault="00EA26FA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E609F9" w:rsidRPr="00752B7D" w:rsidTr="00E609F9">
        <w:trPr>
          <w:trHeight w:val="1140"/>
        </w:trPr>
        <w:tc>
          <w:tcPr>
            <w:tcW w:w="2690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9F9" w:rsidRPr="00752B7D" w:rsidRDefault="00E609F9" w:rsidP="004A7A44">
            <w:pPr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Духовно-нравственное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9F9" w:rsidRPr="00752B7D" w:rsidRDefault="00E609F9" w:rsidP="00752B7D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Все краски радуги (занятия, участие в выставках, конкурсах)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9F9" w:rsidRDefault="00E609F9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E609F9" w:rsidRDefault="00E609F9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E609F9" w:rsidRDefault="00E609F9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E609F9" w:rsidRPr="00752B7D" w:rsidRDefault="00E609F9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9F9" w:rsidRPr="00752B7D" w:rsidRDefault="00E609F9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9F9" w:rsidRPr="00752B7D" w:rsidRDefault="00E609F9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9F9" w:rsidRPr="00752B7D" w:rsidRDefault="00E609F9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E609F9" w:rsidRPr="00752B7D" w:rsidTr="00E609F9">
        <w:trPr>
          <w:trHeight w:val="412"/>
        </w:trPr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9F9" w:rsidRPr="00752B7D" w:rsidRDefault="00E609F9" w:rsidP="004A7A4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9F9" w:rsidRPr="00752B7D" w:rsidRDefault="00E609F9" w:rsidP="00E609F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Уроки предков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9F9" w:rsidRDefault="00E609F9" w:rsidP="00E609F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9F9" w:rsidRPr="00752B7D" w:rsidRDefault="00E609F9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9F9" w:rsidRPr="00752B7D" w:rsidRDefault="00E609F9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9F9" w:rsidRPr="00752B7D" w:rsidRDefault="00E609F9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0A54" w:rsidRPr="00752B7D" w:rsidTr="00752B7D">
        <w:trPr>
          <w:trHeight w:val="505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A54" w:rsidRPr="00752B7D" w:rsidRDefault="00710A54" w:rsidP="004A7A44">
            <w:pPr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Социальное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A54" w:rsidRPr="00752B7D" w:rsidRDefault="001E1A31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КТД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A54" w:rsidRPr="00752B7D" w:rsidRDefault="00710A54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A54" w:rsidRPr="00752B7D" w:rsidRDefault="00710A54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A54" w:rsidRPr="00752B7D" w:rsidRDefault="00710A54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A54" w:rsidRPr="00752B7D" w:rsidRDefault="00710A54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EA26FA" w:rsidRPr="00752B7D" w:rsidTr="00752B7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710A54" w:rsidP="004A7A44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52B7D">
              <w:rPr>
                <w:rFonts w:ascii="Times New Roman" w:eastAsia="Times New Roman" w:hAnsi="Times New Roman"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A87" w:rsidRPr="00752B7D" w:rsidRDefault="00483A87" w:rsidP="00483A87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Учусь создавать проект (проектная деятельность)</w:t>
            </w:r>
          </w:p>
          <w:p w:rsidR="00EA26FA" w:rsidRPr="00752B7D" w:rsidRDefault="00483A87" w:rsidP="00483A87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«Шаг к открытию</w:t>
            </w:r>
            <w:r w:rsidRPr="00752B7D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EA26FA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752B7D" w:rsidRPr="00752B7D" w:rsidTr="00752B7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4A7A44">
            <w:pPr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 xml:space="preserve">Общекультурное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483A87" w:rsidP="00752B7D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Кружок «Юный программист»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7D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7D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EA26FA" w:rsidRPr="00752B7D" w:rsidTr="00752B7D"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EA26FA" w:rsidP="004A7A44">
            <w:pPr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b/>
                <w:bCs/>
                <w:sz w:val="24"/>
              </w:rPr>
              <w:t>Максимальная недельная нагрузка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6FA" w:rsidRPr="00752B7D" w:rsidRDefault="00752B7D" w:rsidP="004A7A4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752B7D" w:rsidRDefault="00752B7D" w:rsidP="004A7A44">
            <w:pPr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 w:rsidRPr="00752B7D">
              <w:rPr>
                <w:rFonts w:ascii="Times New Roman" w:eastAsia="Times New Roman" w:hAnsi="Times New Roman"/>
                <w:bCs/>
                <w:sz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752B7D" w:rsidRDefault="00752B7D" w:rsidP="004A7A44">
            <w:pPr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 w:rsidRPr="00752B7D">
              <w:rPr>
                <w:rFonts w:ascii="Times New Roman" w:eastAsia="Times New Roman" w:hAnsi="Times New Roman"/>
                <w:bCs/>
                <w:sz w:val="24"/>
              </w:rPr>
              <w:t>5</w:t>
            </w:r>
          </w:p>
        </w:tc>
      </w:tr>
    </w:tbl>
    <w:p w:rsidR="00600C75" w:rsidRPr="00752B7D" w:rsidRDefault="00600C75" w:rsidP="007E1ABE">
      <w:pPr>
        <w:jc w:val="both"/>
        <w:rPr>
          <w:rFonts w:ascii="Times New Roman" w:eastAsia="Times New Roman" w:hAnsi="Times New Roman"/>
          <w:bCs/>
          <w:sz w:val="24"/>
        </w:rPr>
      </w:pPr>
    </w:p>
    <w:p w:rsidR="00F1388B" w:rsidRDefault="00F1388B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600C75" w:rsidRDefault="00600C75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600C75" w:rsidRDefault="00600C75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600C75" w:rsidRDefault="00600C75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600C75" w:rsidRDefault="00600C75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600C75" w:rsidRDefault="00600C75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600C75" w:rsidRDefault="00600C75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600C75" w:rsidRDefault="00600C75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600C75" w:rsidRDefault="00600C75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600C75" w:rsidRDefault="00600C75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600C75" w:rsidRDefault="00600C75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52B7D" w:rsidRDefault="00752B7D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7A7D96" w:rsidRDefault="007A7D96" w:rsidP="008E04C3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600C75" w:rsidRDefault="00600C75" w:rsidP="00E609F9">
      <w:pPr>
        <w:rPr>
          <w:rFonts w:ascii="Times New Roman" w:eastAsia="Times New Roman" w:hAnsi="Times New Roman"/>
          <w:b/>
          <w:bCs/>
          <w:sz w:val="24"/>
        </w:rPr>
      </w:pPr>
    </w:p>
    <w:p w:rsidR="007A7D96" w:rsidRDefault="007A7D96" w:rsidP="007A7D96">
      <w:pPr>
        <w:rPr>
          <w:rFonts w:ascii="Times New Roman" w:eastAsia="Times New Roman" w:hAnsi="Times New Roman"/>
          <w:b/>
          <w:bCs/>
          <w:sz w:val="24"/>
        </w:rPr>
      </w:pPr>
    </w:p>
    <w:p w:rsidR="007A7D96" w:rsidRDefault="007A7D96" w:rsidP="007A7D96">
      <w:pPr>
        <w:rPr>
          <w:rFonts w:ascii="Times New Roman" w:eastAsia="Times New Roman" w:hAnsi="Times New Roman"/>
          <w:b/>
          <w:bCs/>
          <w:sz w:val="24"/>
        </w:rPr>
      </w:pPr>
    </w:p>
    <w:p w:rsidR="007A7D96" w:rsidRDefault="007A7D96" w:rsidP="007A7D96">
      <w:pPr>
        <w:rPr>
          <w:rFonts w:ascii="Times New Roman" w:eastAsia="Times New Roman" w:hAnsi="Times New Roman"/>
          <w:b/>
          <w:bCs/>
          <w:sz w:val="24"/>
        </w:rPr>
      </w:pPr>
    </w:p>
    <w:p w:rsidR="007A7D96" w:rsidRDefault="007A7D96" w:rsidP="007A7D96">
      <w:pPr>
        <w:rPr>
          <w:rFonts w:ascii="Times New Roman" w:eastAsia="Times New Roman" w:hAnsi="Times New Roman"/>
          <w:b/>
          <w:bCs/>
          <w:sz w:val="24"/>
        </w:rPr>
      </w:pPr>
    </w:p>
    <w:p w:rsidR="007A7D96" w:rsidRDefault="007A7D96" w:rsidP="007A7D96">
      <w:pPr>
        <w:rPr>
          <w:rFonts w:ascii="Times New Roman" w:eastAsia="Times New Roman" w:hAnsi="Times New Roman"/>
          <w:b/>
          <w:bCs/>
          <w:sz w:val="24"/>
        </w:rPr>
      </w:pPr>
    </w:p>
    <w:p w:rsidR="007A7D96" w:rsidRDefault="007A7D96" w:rsidP="007A7D96">
      <w:pPr>
        <w:rPr>
          <w:rFonts w:ascii="Times New Roman" w:eastAsia="Times New Roman" w:hAnsi="Times New Roman"/>
          <w:b/>
          <w:bCs/>
          <w:sz w:val="24"/>
        </w:rPr>
      </w:pPr>
    </w:p>
    <w:p w:rsidR="007A7D96" w:rsidRDefault="007A7D96" w:rsidP="007A7D96">
      <w:pPr>
        <w:rPr>
          <w:rFonts w:ascii="Times New Roman" w:eastAsia="Times New Roman" w:hAnsi="Times New Roman"/>
          <w:b/>
          <w:bCs/>
          <w:sz w:val="24"/>
        </w:rPr>
      </w:pPr>
    </w:p>
    <w:p w:rsidR="007A7D96" w:rsidRDefault="007A7D96" w:rsidP="007A7D96">
      <w:pPr>
        <w:rPr>
          <w:rFonts w:ascii="Times New Roman" w:eastAsia="Times New Roman" w:hAnsi="Times New Roman"/>
          <w:b/>
          <w:bCs/>
          <w:sz w:val="24"/>
        </w:rPr>
      </w:pPr>
    </w:p>
    <w:p w:rsidR="007A7D96" w:rsidRDefault="007A7D96" w:rsidP="007A7D96">
      <w:pPr>
        <w:rPr>
          <w:lang w:eastAsia="ru-RU"/>
        </w:rPr>
      </w:pPr>
    </w:p>
    <w:p w:rsidR="007A7D96" w:rsidRPr="00EC724F" w:rsidRDefault="007A7D96" w:rsidP="007A7D96">
      <w:pPr>
        <w:rPr>
          <w:lang w:eastAsia="ru-RU"/>
        </w:rPr>
      </w:pPr>
      <w:r w:rsidRPr="00EC724F">
        <w:rPr>
          <w:lang w:eastAsia="ru-RU"/>
        </w:rPr>
        <w:lastRenderedPageBreak/>
        <w:t>УТВЕРЖДАЮ:</w:t>
      </w:r>
    </w:p>
    <w:p w:rsidR="007A7D96" w:rsidRPr="00EC724F" w:rsidRDefault="007A7D96" w:rsidP="007A7D96">
      <w:pPr>
        <w:rPr>
          <w:lang w:eastAsia="ru-RU"/>
        </w:rPr>
      </w:pPr>
      <w:r>
        <w:rPr>
          <w:lang w:eastAsia="ru-RU"/>
        </w:rPr>
        <w:t>Директор ТМК ОУ "Хантайская основная школа №10»</w:t>
      </w:r>
    </w:p>
    <w:p w:rsidR="007A7D96" w:rsidRPr="00EC724F" w:rsidRDefault="007A7D96" w:rsidP="007A7D96">
      <w:pPr>
        <w:rPr>
          <w:lang w:eastAsia="ru-RU"/>
        </w:rPr>
      </w:pPr>
      <w:r>
        <w:rPr>
          <w:lang w:eastAsia="ru-RU"/>
        </w:rPr>
        <w:t>_________________ В.А. Крылов</w:t>
      </w:r>
    </w:p>
    <w:p w:rsidR="007A7D96" w:rsidRPr="00EC724F" w:rsidRDefault="007A7D96" w:rsidP="007A7D96">
      <w:pPr>
        <w:rPr>
          <w:lang w:eastAsia="ru-RU"/>
        </w:rPr>
      </w:pPr>
      <w:r w:rsidRPr="00EC724F">
        <w:rPr>
          <w:lang w:eastAsia="ru-RU"/>
        </w:rPr>
        <w:t>"</w:t>
      </w:r>
      <w:r>
        <w:rPr>
          <w:lang w:eastAsia="ru-RU"/>
        </w:rPr>
        <w:t>28</w:t>
      </w:r>
      <w:r w:rsidRPr="00EC724F">
        <w:rPr>
          <w:lang w:eastAsia="ru-RU"/>
        </w:rPr>
        <w:t>" августа 2015 г.</w:t>
      </w:r>
    </w:p>
    <w:p w:rsidR="00480899" w:rsidRDefault="00480899" w:rsidP="00480899">
      <w:pPr>
        <w:rPr>
          <w:b/>
          <w:lang w:eastAsia="ru-RU"/>
        </w:rPr>
      </w:pPr>
    </w:p>
    <w:p w:rsidR="007A7D96" w:rsidRPr="00EC724F" w:rsidRDefault="007A7D96" w:rsidP="007A7D96">
      <w:pPr>
        <w:jc w:val="center"/>
        <w:rPr>
          <w:b/>
          <w:lang w:eastAsia="ru-RU"/>
        </w:rPr>
      </w:pPr>
      <w:r w:rsidRPr="00EC724F">
        <w:rPr>
          <w:b/>
          <w:lang w:eastAsia="ru-RU"/>
        </w:rPr>
        <w:t xml:space="preserve">У Ч Е Б Н </w:t>
      </w:r>
      <w:proofErr w:type="gramStart"/>
      <w:r w:rsidRPr="00EC724F">
        <w:rPr>
          <w:b/>
          <w:lang w:eastAsia="ru-RU"/>
        </w:rPr>
        <w:t>Ы</w:t>
      </w:r>
      <w:proofErr w:type="gramEnd"/>
      <w:r w:rsidRPr="00EC724F">
        <w:rPr>
          <w:b/>
          <w:lang w:eastAsia="ru-RU"/>
        </w:rPr>
        <w:t xml:space="preserve"> Й     П Л А Н</w:t>
      </w:r>
    </w:p>
    <w:p w:rsidR="007A7D96" w:rsidRDefault="007A7D96" w:rsidP="007A7D96">
      <w:pPr>
        <w:jc w:val="center"/>
        <w:rPr>
          <w:b/>
          <w:lang w:eastAsia="ru-RU"/>
        </w:rPr>
      </w:pPr>
      <w:r w:rsidRPr="00EC724F">
        <w:rPr>
          <w:b/>
          <w:lang w:eastAsia="ru-RU"/>
        </w:rPr>
        <w:t xml:space="preserve">ТМК ОУ </w:t>
      </w:r>
      <w:r>
        <w:rPr>
          <w:b/>
          <w:lang w:eastAsia="ru-RU"/>
        </w:rPr>
        <w:t xml:space="preserve"> </w:t>
      </w:r>
      <w:r w:rsidRPr="00E97DF7">
        <w:rPr>
          <w:rFonts w:ascii="Times New Roman" w:hAnsi="Times New Roman"/>
          <w:b/>
          <w:sz w:val="24"/>
          <w:lang w:eastAsia="ru-RU"/>
        </w:rPr>
        <w:t>«Хантайская основная школа №10"</w:t>
      </w:r>
      <w:r w:rsidRPr="00EC724F">
        <w:rPr>
          <w:b/>
          <w:lang w:eastAsia="ru-RU"/>
        </w:rPr>
        <w:t xml:space="preserve">  на 2015-2016 учебный год</w:t>
      </w:r>
    </w:p>
    <w:p w:rsidR="008E04C3" w:rsidRDefault="007A7D96" w:rsidP="007A7D96">
      <w:pPr>
        <w:jc w:val="center"/>
        <w:rPr>
          <w:b/>
          <w:lang w:eastAsia="ru-RU"/>
        </w:rPr>
      </w:pPr>
      <w:r>
        <w:rPr>
          <w:b/>
          <w:lang w:eastAsia="ru-RU"/>
        </w:rPr>
        <w:t>основное общее образование /5 класс/ ФГОС</w:t>
      </w:r>
    </w:p>
    <w:p w:rsidR="007A7D96" w:rsidRPr="007A7D96" w:rsidRDefault="007A7D96" w:rsidP="007A7D96">
      <w:pPr>
        <w:jc w:val="center"/>
        <w:rPr>
          <w:b/>
          <w:lang w:eastAsia="ru-RU"/>
        </w:rPr>
      </w:pPr>
    </w:p>
    <w:p w:rsidR="008E04C3" w:rsidRPr="00595BCD" w:rsidRDefault="008E04C3" w:rsidP="00F1388B">
      <w:pPr>
        <w:widowControl/>
        <w:shd w:val="clear" w:color="auto" w:fill="auto"/>
        <w:suppressAutoHyphens w:val="0"/>
        <w:rPr>
          <w:rFonts w:ascii="Times New Roman" w:hAnsi="Times New Roman"/>
          <w:sz w:val="24"/>
        </w:rPr>
      </w:pPr>
      <w:r w:rsidRPr="00595BCD">
        <w:rPr>
          <w:rFonts w:ascii="Times New Roman" w:hAnsi="Times New Roman"/>
          <w:sz w:val="24"/>
        </w:rPr>
        <w:t xml:space="preserve">Учебный план </w:t>
      </w:r>
      <w:r w:rsidR="007005C7" w:rsidRPr="00595BCD">
        <w:rPr>
          <w:rFonts w:ascii="Times New Roman" w:hAnsi="Times New Roman"/>
          <w:sz w:val="24"/>
        </w:rPr>
        <w:t>5-х классов соответствует требованиям ФГОС утверждённых приказом Министерства образования и науки Российской Федерации от 17.12.2010 № 1897.Учебный план определяет максимальный объём нагрузки обучающихся. Содержание образования определяется в соответствии с п.18.3 ФГОС ООО, в котором определены обязательные предметные области и учебные предметы.</w:t>
      </w:r>
      <w:r w:rsidRPr="00595BCD">
        <w:rPr>
          <w:rFonts w:ascii="Times New Roman" w:hAnsi="Times New Roman"/>
          <w:sz w:val="24"/>
        </w:rPr>
        <w:t xml:space="preserve">     </w:t>
      </w:r>
    </w:p>
    <w:p w:rsidR="008E04C3" w:rsidRPr="00595BCD" w:rsidRDefault="008E04C3" w:rsidP="00F1388B">
      <w:pPr>
        <w:ind w:firstLine="461"/>
        <w:jc w:val="both"/>
        <w:rPr>
          <w:rFonts w:ascii="Times New Roman" w:hAnsi="Times New Roman"/>
          <w:color w:val="000000"/>
          <w:sz w:val="24"/>
        </w:rPr>
      </w:pPr>
      <w:r w:rsidRPr="00595BCD">
        <w:rPr>
          <w:rFonts w:ascii="Times New Roman" w:hAnsi="Times New Roman"/>
          <w:b/>
          <w:bCs/>
          <w:color w:val="000000"/>
          <w:sz w:val="24"/>
        </w:rPr>
        <w:t xml:space="preserve">Внеурочная деятельность </w:t>
      </w:r>
      <w:r w:rsidRPr="00595BCD">
        <w:rPr>
          <w:rFonts w:ascii="Times New Roman" w:hAnsi="Times New Roman"/>
          <w:color w:val="000000"/>
          <w:sz w:val="24"/>
        </w:rPr>
        <w:t>в соответствии с требованиями Стандарта</w:t>
      </w:r>
      <w:r w:rsidRPr="00595BCD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595BCD">
        <w:rPr>
          <w:rFonts w:ascii="Times New Roman" w:hAnsi="Times New Roman"/>
          <w:color w:val="000000"/>
          <w:sz w:val="24"/>
        </w:rPr>
        <w:t xml:space="preserve">организуется по основным направлениям развития личности (духовно-нравственное, социальное, </w:t>
      </w:r>
      <w:proofErr w:type="spellStart"/>
      <w:r w:rsidRPr="00595BCD">
        <w:rPr>
          <w:rFonts w:ascii="Times New Roman" w:hAnsi="Times New Roman"/>
          <w:color w:val="000000"/>
          <w:sz w:val="24"/>
        </w:rPr>
        <w:t>общеинтеллектуальное</w:t>
      </w:r>
      <w:proofErr w:type="spellEnd"/>
      <w:r w:rsidRPr="00595BCD">
        <w:rPr>
          <w:rFonts w:ascii="Times New Roman" w:hAnsi="Times New Roman"/>
          <w:color w:val="000000"/>
          <w:sz w:val="24"/>
        </w:rPr>
        <w:t xml:space="preserve">, общекультурное, спортивно-оздоровительное и т. д.). </w:t>
      </w:r>
    </w:p>
    <w:p w:rsidR="00480899" w:rsidRPr="00480899" w:rsidRDefault="008E04C3" w:rsidP="00480899">
      <w:pPr>
        <w:ind w:firstLine="461"/>
        <w:jc w:val="both"/>
        <w:rPr>
          <w:rFonts w:ascii="Times New Roman" w:hAnsi="Times New Roman"/>
          <w:color w:val="000000"/>
          <w:sz w:val="24"/>
        </w:rPr>
      </w:pPr>
      <w:r w:rsidRPr="00595BCD">
        <w:rPr>
          <w:rFonts w:ascii="Times New Roman" w:hAnsi="Times New Roman"/>
          <w:color w:val="000000"/>
          <w:sz w:val="24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480899" w:rsidRPr="00E97DF7" w:rsidRDefault="00480899" w:rsidP="00480899">
      <w:pPr>
        <w:jc w:val="center"/>
        <w:rPr>
          <w:rFonts w:ascii="Times New Roman" w:hAnsi="Times New Roman"/>
          <w:b/>
          <w:sz w:val="24"/>
        </w:rPr>
      </w:pPr>
      <w:r w:rsidRPr="00E97DF7">
        <w:rPr>
          <w:rFonts w:ascii="Times New Roman" w:hAnsi="Times New Roman"/>
          <w:b/>
          <w:sz w:val="24"/>
        </w:rPr>
        <w:t>Формы аттестации достижений обучающихся</w:t>
      </w:r>
    </w:p>
    <w:p w:rsidR="00480899" w:rsidRPr="00E97DF7" w:rsidRDefault="00480899" w:rsidP="00480899">
      <w:pPr>
        <w:widowControl/>
        <w:numPr>
          <w:ilvl w:val="0"/>
          <w:numId w:val="19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b/>
          <w:sz w:val="24"/>
        </w:rPr>
      </w:pPr>
      <w:proofErr w:type="gramStart"/>
      <w:r w:rsidRPr="00E97DF7">
        <w:rPr>
          <w:rFonts w:ascii="Times New Roman" w:hAnsi="Times New Roman"/>
          <w:sz w:val="24"/>
        </w:rPr>
        <w:t>текущая успеваемость: контрольные, тестовые, самостоятельные, лабораторные, практические, творческие работы учащихся, проводимые учителем в течение четверти (полугодия) в соответствии с реализуемой учебной программой (отражается в классном журнале);</w:t>
      </w:r>
      <w:proofErr w:type="gramEnd"/>
    </w:p>
    <w:p w:rsidR="00480899" w:rsidRPr="00E97DF7" w:rsidRDefault="00480899" w:rsidP="00480899">
      <w:pPr>
        <w:widowControl/>
        <w:numPr>
          <w:ilvl w:val="0"/>
          <w:numId w:val="19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b/>
          <w:sz w:val="24"/>
        </w:rPr>
      </w:pPr>
      <w:proofErr w:type="gramStart"/>
      <w:r w:rsidRPr="00E97DF7">
        <w:rPr>
          <w:rFonts w:ascii="Times New Roman" w:hAnsi="Times New Roman"/>
          <w:sz w:val="24"/>
        </w:rPr>
        <w:t>промежуточная</w:t>
      </w:r>
      <w:proofErr w:type="gramEnd"/>
      <w:r w:rsidRPr="00E97DF7">
        <w:rPr>
          <w:rFonts w:ascii="Times New Roman" w:hAnsi="Times New Roman"/>
          <w:sz w:val="24"/>
        </w:rPr>
        <w:t xml:space="preserve"> аттестации обучающихся переводных 5-8 классов, проводимая в форме контрольных р</w:t>
      </w:r>
      <w:r>
        <w:rPr>
          <w:rFonts w:ascii="Times New Roman" w:hAnsi="Times New Roman"/>
          <w:sz w:val="24"/>
        </w:rPr>
        <w:t>абот, тестирования (в том числе</w:t>
      </w:r>
      <w:r w:rsidRPr="00E97DF7">
        <w:rPr>
          <w:rFonts w:ascii="Times New Roman" w:hAnsi="Times New Roman"/>
          <w:sz w:val="24"/>
        </w:rPr>
        <w:t xml:space="preserve"> компьютерного);</w:t>
      </w:r>
    </w:p>
    <w:p w:rsidR="00480899" w:rsidRPr="00E97DF7" w:rsidRDefault="00480899" w:rsidP="00480899">
      <w:pPr>
        <w:widowControl/>
        <w:numPr>
          <w:ilvl w:val="0"/>
          <w:numId w:val="19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b/>
          <w:sz w:val="24"/>
        </w:rPr>
      </w:pPr>
      <w:r w:rsidRPr="00E97DF7">
        <w:rPr>
          <w:rFonts w:ascii="Times New Roman" w:hAnsi="Times New Roman"/>
          <w:sz w:val="24"/>
        </w:rPr>
        <w:t xml:space="preserve"> административные </w:t>
      </w:r>
      <w:proofErr w:type="spellStart"/>
      <w:r w:rsidRPr="00E97DF7">
        <w:rPr>
          <w:rFonts w:ascii="Times New Roman" w:hAnsi="Times New Roman"/>
          <w:sz w:val="24"/>
        </w:rPr>
        <w:t>срезовые</w:t>
      </w:r>
      <w:proofErr w:type="spellEnd"/>
      <w:r w:rsidRPr="00E97DF7">
        <w:rPr>
          <w:rFonts w:ascii="Times New Roman" w:hAnsi="Times New Roman"/>
          <w:sz w:val="24"/>
        </w:rPr>
        <w:t xml:space="preserve"> работы по предметам ( диагностические работы по русскому языку и математике на начало и конец учебного года по всем классам, по остальным предмета</w:t>
      </w:r>
      <w:proofErr w:type="gramStart"/>
      <w:r w:rsidRPr="00E97DF7">
        <w:rPr>
          <w:rFonts w:ascii="Times New Roman" w:hAnsi="Times New Roman"/>
          <w:sz w:val="24"/>
        </w:rPr>
        <w:t>м-</w:t>
      </w:r>
      <w:proofErr w:type="gramEnd"/>
      <w:r w:rsidRPr="00E97DF7">
        <w:rPr>
          <w:rFonts w:ascii="Times New Roman" w:hAnsi="Times New Roman"/>
          <w:sz w:val="24"/>
        </w:rPr>
        <w:t xml:space="preserve"> по годовому плану работы школы;</w:t>
      </w:r>
    </w:p>
    <w:p w:rsidR="00480899" w:rsidRPr="00E97DF7" w:rsidRDefault="00480899" w:rsidP="00480899">
      <w:pPr>
        <w:widowControl/>
        <w:numPr>
          <w:ilvl w:val="0"/>
          <w:numId w:val="19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предметные олимпиады разных уровней;</w:t>
      </w:r>
    </w:p>
    <w:p w:rsidR="00480899" w:rsidRPr="00E97DF7" w:rsidRDefault="00480899" w:rsidP="00480899">
      <w:pPr>
        <w:widowControl/>
        <w:numPr>
          <w:ilvl w:val="0"/>
          <w:numId w:val="19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«портфолио» достижений ученика.</w:t>
      </w:r>
    </w:p>
    <w:p w:rsidR="00480899" w:rsidRPr="00E97DF7" w:rsidRDefault="00480899" w:rsidP="00480899">
      <w:pPr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В качестве форм учета достижений обучающихся (участие в олимпиадах, конкурсах, соревнованиях, внеклассных мероприятиях, творческие работы школьников) используется;</w:t>
      </w:r>
    </w:p>
    <w:p w:rsidR="00480899" w:rsidRPr="00E97DF7" w:rsidRDefault="00480899" w:rsidP="00480899">
      <w:pPr>
        <w:widowControl/>
        <w:numPr>
          <w:ilvl w:val="0"/>
          <w:numId w:val="20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Общешкольные выставки работ;</w:t>
      </w:r>
    </w:p>
    <w:p w:rsidR="007A7D96" w:rsidRDefault="00480899" w:rsidP="00480899">
      <w:pPr>
        <w:widowControl/>
        <w:numPr>
          <w:ilvl w:val="0"/>
          <w:numId w:val="20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Награждение ценными подарками, дипломами и грамотами</w:t>
      </w:r>
      <w:proofErr w:type="gramStart"/>
      <w:r w:rsidRPr="00E97DF7">
        <w:rPr>
          <w:rFonts w:ascii="Times New Roman" w:hAnsi="Times New Roman"/>
          <w:sz w:val="24"/>
        </w:rPr>
        <w:t xml:space="preserve"> .</w:t>
      </w:r>
      <w:proofErr w:type="gramEnd"/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36409F" w:rsidRDefault="0036409F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D24A3E" w:rsidRDefault="00D24A3E" w:rsidP="00D24A3E">
      <w:pPr>
        <w:widowControl/>
        <w:shd w:val="clear" w:color="auto" w:fill="auto"/>
        <w:suppressAutoHyphens w:val="0"/>
        <w:jc w:val="both"/>
        <w:rPr>
          <w:rFonts w:ascii="Times New Roman" w:hAnsi="Times New Roman"/>
          <w:sz w:val="24"/>
        </w:rPr>
      </w:pPr>
    </w:p>
    <w:p w:rsidR="004961ED" w:rsidRPr="00EC724F" w:rsidRDefault="004961ED" w:rsidP="004961ED">
      <w:pPr>
        <w:rPr>
          <w:lang w:eastAsia="ru-RU"/>
        </w:rPr>
      </w:pPr>
      <w:r w:rsidRPr="00EC724F">
        <w:rPr>
          <w:lang w:eastAsia="ru-RU"/>
        </w:rPr>
        <w:lastRenderedPageBreak/>
        <w:t>УТВЕРЖДАЮ:</w:t>
      </w:r>
    </w:p>
    <w:p w:rsidR="004961ED" w:rsidRPr="00EC724F" w:rsidRDefault="004961ED" w:rsidP="004961ED">
      <w:pPr>
        <w:rPr>
          <w:lang w:eastAsia="ru-RU"/>
        </w:rPr>
      </w:pPr>
      <w:r>
        <w:rPr>
          <w:lang w:eastAsia="ru-RU"/>
        </w:rPr>
        <w:t>Директор ТМК ОУ "Хантайская основная школа №10»</w:t>
      </w:r>
    </w:p>
    <w:p w:rsidR="004961ED" w:rsidRPr="00EC724F" w:rsidRDefault="004961ED" w:rsidP="004961ED">
      <w:pPr>
        <w:rPr>
          <w:lang w:eastAsia="ru-RU"/>
        </w:rPr>
      </w:pPr>
      <w:r>
        <w:rPr>
          <w:lang w:eastAsia="ru-RU"/>
        </w:rPr>
        <w:t>_________________ В.А. Крылов</w:t>
      </w:r>
    </w:p>
    <w:p w:rsidR="004961ED" w:rsidRPr="00EC724F" w:rsidRDefault="004961ED" w:rsidP="004961ED">
      <w:pPr>
        <w:rPr>
          <w:lang w:eastAsia="ru-RU"/>
        </w:rPr>
      </w:pPr>
      <w:r w:rsidRPr="00EC724F">
        <w:rPr>
          <w:lang w:eastAsia="ru-RU"/>
        </w:rPr>
        <w:t>"</w:t>
      </w:r>
      <w:r>
        <w:rPr>
          <w:lang w:eastAsia="ru-RU"/>
        </w:rPr>
        <w:t>28</w:t>
      </w:r>
      <w:r w:rsidRPr="00EC724F">
        <w:rPr>
          <w:lang w:eastAsia="ru-RU"/>
        </w:rPr>
        <w:t>" августа 2015 г.</w:t>
      </w:r>
    </w:p>
    <w:p w:rsidR="004961ED" w:rsidRDefault="004961ED" w:rsidP="00D24A3E">
      <w:pPr>
        <w:jc w:val="center"/>
        <w:rPr>
          <w:b/>
          <w:lang w:eastAsia="ru-RU"/>
        </w:rPr>
      </w:pPr>
    </w:p>
    <w:p w:rsidR="00D24A3E" w:rsidRPr="00EC724F" w:rsidRDefault="00D24A3E" w:rsidP="00D24A3E">
      <w:pPr>
        <w:jc w:val="center"/>
        <w:rPr>
          <w:b/>
          <w:lang w:eastAsia="ru-RU"/>
        </w:rPr>
      </w:pPr>
      <w:r w:rsidRPr="00EC724F">
        <w:rPr>
          <w:b/>
          <w:lang w:eastAsia="ru-RU"/>
        </w:rPr>
        <w:t xml:space="preserve">У Ч Е Б Н </w:t>
      </w:r>
      <w:proofErr w:type="gramStart"/>
      <w:r w:rsidRPr="00EC724F">
        <w:rPr>
          <w:b/>
          <w:lang w:eastAsia="ru-RU"/>
        </w:rPr>
        <w:t>Ы</w:t>
      </w:r>
      <w:proofErr w:type="gramEnd"/>
      <w:r w:rsidRPr="00EC724F">
        <w:rPr>
          <w:b/>
          <w:lang w:eastAsia="ru-RU"/>
        </w:rPr>
        <w:t xml:space="preserve"> Й     П Л А Н</w:t>
      </w:r>
    </w:p>
    <w:p w:rsidR="00D24A3E" w:rsidRDefault="00D24A3E" w:rsidP="00D24A3E">
      <w:pPr>
        <w:jc w:val="center"/>
        <w:rPr>
          <w:b/>
          <w:lang w:eastAsia="ru-RU"/>
        </w:rPr>
      </w:pPr>
      <w:r w:rsidRPr="00EC724F">
        <w:rPr>
          <w:b/>
          <w:lang w:eastAsia="ru-RU"/>
        </w:rPr>
        <w:t xml:space="preserve">ТМК ОУ </w:t>
      </w:r>
      <w:r>
        <w:rPr>
          <w:b/>
          <w:lang w:eastAsia="ru-RU"/>
        </w:rPr>
        <w:t xml:space="preserve"> </w:t>
      </w:r>
      <w:r w:rsidRPr="00E97DF7">
        <w:rPr>
          <w:rFonts w:ascii="Times New Roman" w:hAnsi="Times New Roman"/>
          <w:b/>
          <w:sz w:val="24"/>
          <w:lang w:eastAsia="ru-RU"/>
        </w:rPr>
        <w:t>«Хантайская основная школа №10"</w:t>
      </w:r>
      <w:r w:rsidRPr="00EC724F">
        <w:rPr>
          <w:b/>
          <w:lang w:eastAsia="ru-RU"/>
        </w:rPr>
        <w:t xml:space="preserve">  на 2015-2016 учебный год</w:t>
      </w:r>
    </w:p>
    <w:p w:rsidR="00D24A3E" w:rsidRPr="00D24A3E" w:rsidRDefault="00D24A3E" w:rsidP="00D24A3E">
      <w:pPr>
        <w:jc w:val="center"/>
        <w:rPr>
          <w:b/>
          <w:lang w:eastAsia="ru-RU"/>
        </w:rPr>
      </w:pPr>
      <w:r>
        <w:rPr>
          <w:b/>
          <w:lang w:eastAsia="ru-RU"/>
        </w:rPr>
        <w:t>основное общее образование /</w:t>
      </w:r>
      <w:r w:rsidRPr="00D24A3E">
        <w:rPr>
          <w:b/>
          <w:sz w:val="24"/>
          <w:lang w:eastAsia="ru-RU"/>
        </w:rPr>
        <w:t>5 класс/</w:t>
      </w:r>
      <w:r>
        <w:rPr>
          <w:b/>
          <w:lang w:eastAsia="ru-RU"/>
        </w:rPr>
        <w:t xml:space="preserve"> ФГОС</w:t>
      </w:r>
    </w:p>
    <w:tbl>
      <w:tblPr>
        <w:tblW w:w="9923" w:type="dxa"/>
        <w:tblInd w:w="-176" w:type="dxa"/>
        <w:tblLayout w:type="fixed"/>
        <w:tblLook w:val="04A0"/>
      </w:tblPr>
      <w:tblGrid>
        <w:gridCol w:w="1560"/>
        <w:gridCol w:w="284"/>
        <w:gridCol w:w="2126"/>
        <w:gridCol w:w="567"/>
        <w:gridCol w:w="35"/>
        <w:gridCol w:w="517"/>
        <w:gridCol w:w="15"/>
        <w:gridCol w:w="491"/>
        <w:gridCol w:w="517"/>
        <w:gridCol w:w="506"/>
        <w:gridCol w:w="517"/>
        <w:gridCol w:w="506"/>
        <w:gridCol w:w="517"/>
        <w:gridCol w:w="506"/>
        <w:gridCol w:w="517"/>
        <w:gridCol w:w="742"/>
      </w:tblGrid>
      <w:tr w:rsidR="0061319E" w:rsidRPr="0061319E" w:rsidTr="00D24A3E">
        <w:trPr>
          <w:trHeight w:val="360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Предметные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Default="0061319E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Учебные предметы/</w:t>
            </w:r>
          </w:p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классы</w:t>
            </w:r>
          </w:p>
        </w:tc>
        <w:tc>
          <w:tcPr>
            <w:tcW w:w="41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Количество часов в неделю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  <w:t>Всего в неделю</w:t>
            </w:r>
          </w:p>
        </w:tc>
      </w:tr>
      <w:tr w:rsidR="0061319E" w:rsidRPr="0061319E" w:rsidTr="00D24A3E">
        <w:trPr>
          <w:trHeight w:val="314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</w:p>
        </w:tc>
      </w:tr>
      <w:tr w:rsidR="0061319E" w:rsidRPr="0061319E" w:rsidTr="00D24A3E">
        <w:trPr>
          <w:trHeight w:val="450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C35CBA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  <w:t>ПА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C35CBA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  <w:t>ПА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C35CBA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  <w:t>ПА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C35CBA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9E" w:rsidRPr="00C35CBA" w:rsidRDefault="0061319E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  <w:t>ПА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19E" w:rsidRPr="0061319E" w:rsidRDefault="0061319E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</w:p>
        </w:tc>
      </w:tr>
      <w:tr w:rsidR="00C35CBA" w:rsidRPr="0061319E" w:rsidTr="00D24A3E">
        <w:trPr>
          <w:trHeight w:val="300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1319E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1319E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59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1319E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</w:p>
        </w:tc>
      </w:tr>
      <w:tr w:rsidR="00231E03" w:rsidRPr="0061319E" w:rsidTr="00D24A3E">
        <w:trPr>
          <w:trHeight w:val="300"/>
        </w:trPr>
        <w:tc>
          <w:tcPr>
            <w:tcW w:w="1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Cs w:val="20"/>
                <w:lang w:eastAsia="ru-RU"/>
              </w:rPr>
              <w:t>Филология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C35CBA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кр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18</w:t>
            </w:r>
          </w:p>
        </w:tc>
      </w:tr>
      <w:tr w:rsidR="00231E03" w:rsidRPr="0061319E" w:rsidTr="00D24A3E">
        <w:trPr>
          <w:trHeight w:val="300"/>
        </w:trPr>
        <w:tc>
          <w:tcPr>
            <w:tcW w:w="1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231E03" w:rsidRPr="0061319E" w:rsidTr="00D24A3E">
        <w:trPr>
          <w:trHeight w:val="300"/>
        </w:trPr>
        <w:tc>
          <w:tcPr>
            <w:tcW w:w="1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12</w:t>
            </w:r>
          </w:p>
        </w:tc>
      </w:tr>
      <w:tr w:rsidR="00231E03" w:rsidRPr="0061319E" w:rsidTr="00D24A3E">
        <w:trPr>
          <w:trHeight w:val="375"/>
        </w:trPr>
        <w:tc>
          <w:tcPr>
            <w:tcW w:w="1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231E03" w:rsidRPr="0061319E" w:rsidTr="00D24A3E">
        <w:trPr>
          <w:trHeight w:val="375"/>
        </w:trPr>
        <w:tc>
          <w:tcPr>
            <w:tcW w:w="1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6</w:t>
            </w:r>
          </w:p>
        </w:tc>
      </w:tr>
      <w:tr w:rsidR="00231E03" w:rsidRPr="0061319E" w:rsidTr="00D24A3E">
        <w:trPr>
          <w:trHeight w:val="375"/>
        </w:trPr>
        <w:tc>
          <w:tcPr>
            <w:tcW w:w="1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231E03" w:rsidRPr="0061319E" w:rsidTr="00D24A3E">
        <w:trPr>
          <w:trHeight w:val="346"/>
        </w:trPr>
        <w:tc>
          <w:tcPr>
            <w:tcW w:w="1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480899" w:rsidRPr="0061319E" w:rsidTr="00D24A3E">
        <w:trPr>
          <w:trHeight w:val="295"/>
        </w:trPr>
        <w:tc>
          <w:tcPr>
            <w:tcW w:w="18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8</w:t>
            </w:r>
          </w:p>
        </w:tc>
      </w:tr>
      <w:tr w:rsidR="00480899" w:rsidRPr="0061319E" w:rsidTr="00D24A3E">
        <w:trPr>
          <w:trHeight w:val="271"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3C0225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3C0225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480899" w:rsidRPr="0061319E" w:rsidTr="00D24A3E">
        <w:trPr>
          <w:trHeight w:val="15"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80899" w:rsidRPr="0061319E" w:rsidRDefault="004808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6</w:t>
            </w:r>
          </w:p>
        </w:tc>
      </w:tr>
      <w:tr w:rsidR="00231E03" w:rsidRPr="0061319E" w:rsidTr="00D24A3E">
        <w:trPr>
          <w:trHeight w:val="300"/>
        </w:trPr>
        <w:tc>
          <w:tcPr>
            <w:tcW w:w="1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proofErr w:type="gramStart"/>
            <w:r w:rsidRPr="0061319E">
              <w:rPr>
                <w:rFonts w:eastAsia="Times New Roman" w:cs="Arial"/>
                <w:kern w:val="0"/>
                <w:szCs w:val="20"/>
                <w:lang w:eastAsia="ru-RU"/>
              </w:rPr>
              <w:t>Естественно-научные</w:t>
            </w:r>
            <w:proofErr w:type="gramEnd"/>
            <w:r w:rsidRPr="0061319E">
              <w:rPr>
                <w:rFonts w:eastAsia="Times New Roman" w:cs="Arial"/>
                <w:kern w:val="0"/>
                <w:szCs w:val="20"/>
                <w:lang w:eastAsia="ru-RU"/>
              </w:rPr>
              <w:t xml:space="preserve">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4011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231E03" w:rsidRPr="0061319E" w:rsidTr="00D24A3E">
        <w:trPr>
          <w:trHeight w:val="300"/>
        </w:trPr>
        <w:tc>
          <w:tcPr>
            <w:tcW w:w="1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231E03" w:rsidRPr="0061319E" w:rsidTr="00D24A3E">
        <w:trPr>
          <w:trHeight w:val="300"/>
        </w:trPr>
        <w:tc>
          <w:tcPr>
            <w:tcW w:w="1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EA60BF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4011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6</w:t>
            </w:r>
          </w:p>
        </w:tc>
      </w:tr>
      <w:tr w:rsidR="00231E03" w:rsidRPr="0061319E" w:rsidTr="00D24A3E">
        <w:trPr>
          <w:trHeight w:val="300"/>
        </w:trPr>
        <w:tc>
          <w:tcPr>
            <w:tcW w:w="1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Cs w:val="20"/>
                <w:lang w:eastAsia="ru-RU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401157" w:rsidP="00401157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401157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231E03" w:rsidRPr="0061319E" w:rsidTr="00D24A3E">
        <w:trPr>
          <w:trHeight w:val="500"/>
        </w:trPr>
        <w:tc>
          <w:tcPr>
            <w:tcW w:w="1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231E03" w:rsidRPr="0061319E" w:rsidTr="00D24A3E">
        <w:trPr>
          <w:trHeight w:val="300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Cs w:val="20"/>
                <w:lang w:eastAsia="ru-RU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4011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8</w:t>
            </w:r>
          </w:p>
        </w:tc>
      </w:tr>
      <w:tr w:rsidR="00231E03" w:rsidRPr="0061319E" w:rsidTr="00D24A3E">
        <w:trPr>
          <w:trHeight w:val="825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Cs w:val="20"/>
                <w:lang w:eastAsia="ru-RU"/>
              </w:rPr>
              <w:t xml:space="preserve">Физическая культура и основы безопасности </w:t>
            </w:r>
            <w:proofErr w:type="spellStart"/>
            <w:proofErr w:type="gramStart"/>
            <w:r w:rsidRPr="0061319E">
              <w:rPr>
                <w:rFonts w:eastAsia="Times New Roman" w:cs="Arial"/>
                <w:kern w:val="0"/>
                <w:szCs w:val="20"/>
                <w:lang w:eastAsia="ru-RU"/>
              </w:rPr>
              <w:t>жизнедеятельнос</w:t>
            </w:r>
            <w:r>
              <w:rPr>
                <w:rFonts w:eastAsia="Times New Roman" w:cs="Arial"/>
                <w:kern w:val="0"/>
                <w:szCs w:val="20"/>
                <w:lang w:eastAsia="ru-RU"/>
              </w:rPr>
              <w:t>-</w:t>
            </w:r>
            <w:r w:rsidRPr="0061319E">
              <w:rPr>
                <w:rFonts w:eastAsia="Times New Roman" w:cs="Arial"/>
                <w:kern w:val="0"/>
                <w:szCs w:val="20"/>
                <w:lang w:eastAsia="ru-RU"/>
              </w:rPr>
              <w:t>ти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9C254D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 w:rsidR="00401157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9C254D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231E03" w:rsidRPr="0061319E" w:rsidTr="00D24A3E">
        <w:trPr>
          <w:trHeight w:val="567"/>
        </w:trPr>
        <w:tc>
          <w:tcPr>
            <w:tcW w:w="1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06029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  <w:bookmarkStart w:id="0" w:name="_GoBack"/>
            <w:bookmarkEnd w:id="0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12</w:t>
            </w:r>
          </w:p>
        </w:tc>
      </w:tr>
      <w:tr w:rsidR="00231E03" w:rsidRPr="0061319E" w:rsidTr="00936ED9">
        <w:trPr>
          <w:trHeight w:val="30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31E03" w:rsidRPr="00C35CBA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  <w:t>2</w:t>
            </w:r>
            <w:r w:rsidR="00EA60BF"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3</w:t>
            </w:r>
            <w:r w:rsidR="00EA60BF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31E03" w:rsidRPr="0061319E" w:rsidRDefault="00841A30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3</w:t>
            </w:r>
            <w:r w:rsidR="00401157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</w:tr>
      <w:tr w:rsidR="00231E03" w:rsidRPr="0061319E" w:rsidTr="00752B7D">
        <w:trPr>
          <w:trHeight w:val="585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</w:pPr>
            <w:r w:rsidRPr="0061319E"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EA60BF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EA60BF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4011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61319E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61319E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16</w:t>
            </w:r>
          </w:p>
        </w:tc>
      </w:tr>
      <w:tr w:rsidR="00231E03" w:rsidRPr="0061319E" w:rsidTr="00D24A3E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E03" w:rsidRPr="0061319E" w:rsidRDefault="00FA30D2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i/>
                <w:iCs/>
                <w:color w:val="000000"/>
                <w:kern w:val="0"/>
                <w:szCs w:val="20"/>
                <w:lang w:eastAsia="ru-RU"/>
              </w:rPr>
              <w:t>ОДНКНР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КМНТ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FA30D2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F14BD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4"/>
                <w:lang w:eastAsia="ru-RU"/>
              </w:rPr>
            </w:pPr>
            <w:r w:rsidRPr="008F14BD">
              <w:rPr>
                <w:rFonts w:eastAsia="Times New Roman" w:cs="Arial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A30D2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841A30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  <w:r w:rsidR="00231E03"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231E03" w:rsidRPr="0061319E" w:rsidTr="00752B7D">
        <w:trPr>
          <w:trHeight w:val="33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E03" w:rsidRPr="00841A30" w:rsidRDefault="006058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</w:t>
            </w:r>
            <w:r w:rsidR="00231E03"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одной язык</w:t>
            </w:r>
            <w:r w:rsidR="00841A30"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 xml:space="preserve"> (</w:t>
            </w:r>
            <w:proofErr w:type="spellStart"/>
            <w:r w:rsidR="00841A30"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долганский</w:t>
            </w:r>
            <w:proofErr w:type="spellEnd"/>
            <w:r w:rsidR="00841A30"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315741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605857" w:rsidRPr="0061319E" w:rsidTr="00752B7D">
        <w:trPr>
          <w:trHeight w:val="33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841A30">
              <w:rPr>
                <w:rFonts w:cs="Arial"/>
                <w:szCs w:val="20"/>
              </w:rPr>
              <w:t>Теория и практика английского языка</w:t>
            </w:r>
            <w:r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 xml:space="preserve"> (факультатив)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315741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401157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401157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EA60BF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EA60BF" w:rsidRDefault="00401157" w:rsidP="00EA60BF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401157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401157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841A30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605857" w:rsidRPr="0061319E" w:rsidTr="00752B7D">
        <w:trPr>
          <w:trHeight w:val="33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857" w:rsidRPr="00841A30" w:rsidRDefault="00605857" w:rsidP="00714CF5">
            <w:pPr>
              <w:widowControl/>
              <w:shd w:val="clear" w:color="auto" w:fill="auto"/>
              <w:suppressAutoHyphens w:val="0"/>
              <w:jc w:val="right"/>
              <w:rPr>
                <w:rFonts w:cs="Arial"/>
                <w:szCs w:val="20"/>
              </w:rPr>
            </w:pPr>
            <w:r w:rsidRPr="00841A30">
              <w:rPr>
                <w:rFonts w:cs="Arial"/>
                <w:szCs w:val="20"/>
              </w:rPr>
              <w:t xml:space="preserve">Решение </w:t>
            </w:r>
            <w:r w:rsidR="00116352">
              <w:rPr>
                <w:rFonts w:cs="Arial"/>
                <w:szCs w:val="20"/>
              </w:rPr>
              <w:t xml:space="preserve">практических </w:t>
            </w:r>
            <w:r w:rsidRPr="00841A30">
              <w:rPr>
                <w:rFonts w:cs="Arial"/>
                <w:szCs w:val="20"/>
              </w:rPr>
              <w:t xml:space="preserve">задач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315741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6058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841A30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7" w:rsidRPr="00841A30" w:rsidRDefault="00841A30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841A30" w:rsidRPr="0061319E" w:rsidTr="00752B7D">
        <w:trPr>
          <w:trHeight w:val="33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A30" w:rsidRPr="00841A30" w:rsidRDefault="00401157" w:rsidP="00F1388B">
            <w:pPr>
              <w:widowControl/>
              <w:shd w:val="clear" w:color="auto" w:fill="auto"/>
              <w:suppressAutoHyphens w:val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ОБЖ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30" w:rsidRPr="00841A30" w:rsidRDefault="00EA60BF" w:rsidP="00315741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30" w:rsidRPr="00841A30" w:rsidRDefault="009C254D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  <w:t>пк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30" w:rsidRPr="00841A30" w:rsidRDefault="00841A30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30" w:rsidRPr="00841A30" w:rsidRDefault="00841A30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30" w:rsidRPr="00841A30" w:rsidRDefault="00841A30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30" w:rsidRPr="00841A30" w:rsidRDefault="00841A30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30" w:rsidRPr="00841A30" w:rsidRDefault="00841A30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30" w:rsidRPr="00841A30" w:rsidRDefault="00841A30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30" w:rsidRPr="00841A30" w:rsidRDefault="00841A30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30" w:rsidRPr="00841A30" w:rsidRDefault="00841A30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30" w:rsidRPr="00841A30" w:rsidRDefault="004011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  <w:t>1</w:t>
            </w:r>
          </w:p>
        </w:tc>
      </w:tr>
      <w:tr w:rsidR="00231E03" w:rsidRPr="0061319E" w:rsidTr="00752B7D">
        <w:trPr>
          <w:trHeight w:val="33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E03" w:rsidRPr="00841A30" w:rsidRDefault="006058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Уроки словесности (Ф</w:t>
            </w:r>
            <w:r w:rsidR="00231E03"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акультатив</w:t>
            </w:r>
            <w:r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605857" w:rsidP="00315741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40115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FA30D2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40115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FA30D2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 </w:t>
            </w:r>
            <w:proofErr w:type="spellStart"/>
            <w:r w:rsidR="0040115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605857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40115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FA30D2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401157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841A30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3,</w:t>
            </w:r>
            <w:r w:rsidR="00231E03" w:rsidRPr="00841A30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FA30D2" w:rsidRPr="0061319E" w:rsidTr="00752B7D">
        <w:trPr>
          <w:trHeight w:val="33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Факультатив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D2" w:rsidRPr="00841A30" w:rsidRDefault="00FA30D2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</w:p>
        </w:tc>
      </w:tr>
      <w:tr w:rsidR="00231E03" w:rsidRPr="0061319E" w:rsidTr="00D058A3">
        <w:trPr>
          <w:trHeight w:val="33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кол-во уч-ся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841A30"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841A30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841A30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  <w:r w:rsidR="00841A30" w:rsidRPr="00841A30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231E03" w:rsidRPr="00752B7D" w:rsidTr="00752B7D">
        <w:trPr>
          <w:trHeight w:val="585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752B7D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Cs w:val="20"/>
                <w:lang w:eastAsia="ru-RU"/>
              </w:rPr>
            </w:pPr>
            <w:r w:rsidRPr="00752B7D">
              <w:rPr>
                <w:rFonts w:eastAsia="Times New Roman" w:cs="Arial"/>
                <w:kern w:val="0"/>
                <w:szCs w:val="20"/>
                <w:lang w:eastAsia="ru-RU"/>
              </w:rPr>
              <w:t>Максимально допустимая недельная нагрузка при шестидневке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031F83" w:rsidRDefault="00752B7D" w:rsidP="00752B7D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031F83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  <w:t>3</w:t>
            </w:r>
            <w:r w:rsidR="00231E03" w:rsidRPr="00031F83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031F83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031F83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031F83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031F83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  <w:t>33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031F83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031F83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031F83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031F83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  <w:t>35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031F83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031F83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031F83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031F83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  <w:t>36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031F83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031F83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031F83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031F83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/>
              </w:rPr>
              <w:t>36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752B7D" w:rsidRDefault="00231E03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752B7D"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03" w:rsidRPr="00752B7D" w:rsidRDefault="00231E03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</w:pPr>
            <w:r w:rsidRPr="00752B7D"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/>
              </w:rPr>
              <w:t>136</w:t>
            </w:r>
          </w:p>
        </w:tc>
      </w:tr>
    </w:tbl>
    <w:p w:rsidR="00752B7D" w:rsidRDefault="00752B7D" w:rsidP="00480899">
      <w:pPr>
        <w:jc w:val="both"/>
        <w:rPr>
          <w:rFonts w:ascii="Times New Roman" w:hAnsi="Times New Roman"/>
          <w:color w:val="000000"/>
          <w:sz w:val="24"/>
        </w:rPr>
      </w:pPr>
    </w:p>
    <w:p w:rsidR="00D24A3E" w:rsidRDefault="00D24A3E" w:rsidP="00752B7D">
      <w:pPr>
        <w:jc w:val="both"/>
        <w:rPr>
          <w:rFonts w:ascii="Times New Roman" w:eastAsia="Times New Roman" w:hAnsi="Times New Roman"/>
          <w:b/>
          <w:sz w:val="24"/>
        </w:rPr>
      </w:pPr>
    </w:p>
    <w:p w:rsidR="00FA30D2" w:rsidRDefault="00FA30D2" w:rsidP="00752B7D">
      <w:pPr>
        <w:jc w:val="both"/>
        <w:rPr>
          <w:rFonts w:ascii="Times New Roman" w:eastAsia="Times New Roman" w:hAnsi="Times New Roman"/>
          <w:b/>
          <w:sz w:val="24"/>
        </w:rPr>
      </w:pPr>
    </w:p>
    <w:p w:rsidR="00FA30D2" w:rsidRDefault="00FA30D2" w:rsidP="00752B7D">
      <w:pPr>
        <w:jc w:val="both"/>
        <w:rPr>
          <w:rFonts w:ascii="Times New Roman" w:eastAsia="Times New Roman" w:hAnsi="Times New Roman"/>
          <w:b/>
          <w:sz w:val="24"/>
        </w:rPr>
      </w:pPr>
    </w:p>
    <w:p w:rsidR="00752B7D" w:rsidRDefault="00752B7D" w:rsidP="00752B7D">
      <w:pPr>
        <w:jc w:val="both"/>
        <w:rPr>
          <w:rFonts w:ascii="Times New Roman" w:eastAsia="Times New Roman" w:hAnsi="Times New Roman"/>
          <w:b/>
          <w:sz w:val="24"/>
        </w:rPr>
      </w:pPr>
      <w:r w:rsidRPr="00600C75">
        <w:rPr>
          <w:rFonts w:ascii="Times New Roman" w:eastAsia="Times New Roman" w:hAnsi="Times New Roman"/>
          <w:b/>
          <w:sz w:val="24"/>
        </w:rPr>
        <w:lastRenderedPageBreak/>
        <w:t>Внеурочная деятельность</w:t>
      </w:r>
    </w:p>
    <w:p w:rsidR="004961ED" w:rsidRPr="00480899" w:rsidRDefault="004961ED" w:rsidP="00752B7D">
      <w:pPr>
        <w:jc w:val="both"/>
        <w:rPr>
          <w:rFonts w:ascii="Times New Roman" w:eastAsia="Times New Roman" w:hAnsi="Times New Roman"/>
          <w:b/>
          <w:sz w:val="24"/>
        </w:rPr>
      </w:pPr>
    </w:p>
    <w:tbl>
      <w:tblPr>
        <w:tblW w:w="8647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0"/>
        <w:gridCol w:w="3689"/>
        <w:gridCol w:w="2268"/>
      </w:tblGrid>
      <w:tr w:rsidR="00752B7D" w:rsidRPr="00752B7D" w:rsidTr="00752B7D"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52B7D">
              <w:rPr>
                <w:rFonts w:ascii="Times New Roman" w:eastAsia="Times New Roman" w:hAnsi="Times New Roman"/>
                <w:b/>
                <w:sz w:val="24"/>
              </w:rPr>
              <w:t xml:space="preserve">Направления развития </w:t>
            </w:r>
            <w:r w:rsidRPr="00752B7D">
              <w:rPr>
                <w:rFonts w:ascii="Times New Roman" w:eastAsia="Times New Roman" w:hAnsi="Times New Roman"/>
                <w:b/>
                <w:spacing w:val="-1"/>
                <w:sz w:val="24"/>
              </w:rPr>
              <w:t>личности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Кол-во часов</w:t>
            </w:r>
          </w:p>
        </w:tc>
      </w:tr>
      <w:tr w:rsidR="00752B7D" w:rsidRPr="00752B7D" w:rsidTr="00752B7D"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Спортивно-оздоровительное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Default="00752B7D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Спортивная секция</w:t>
            </w:r>
          </w:p>
          <w:p w:rsidR="00EE1165" w:rsidRPr="00752B7D" w:rsidRDefault="00EE1165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/ОФП/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752B7D" w:rsidRPr="00752B7D" w:rsidTr="00752B7D">
        <w:trPr>
          <w:trHeight w:val="67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Духовно-нравственное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Все краски радуги (занятия, участие в выставках, конкурсах)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752B7D" w:rsidRPr="00752B7D" w:rsidTr="00752B7D">
        <w:trPr>
          <w:trHeight w:val="505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Социальное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165" w:rsidRDefault="00EE1165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Школа оптимизма</w:t>
            </w:r>
          </w:p>
          <w:p w:rsidR="00752B7D" w:rsidRPr="00752B7D" w:rsidRDefault="00752B7D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752B7D">
              <w:rPr>
                <w:rFonts w:ascii="Times New Roman" w:eastAsia="Times New Roman" w:hAnsi="Times New Roman"/>
                <w:sz w:val="24"/>
              </w:rPr>
              <w:t>тренинговые</w:t>
            </w:r>
            <w:proofErr w:type="spellEnd"/>
            <w:r w:rsidRPr="00752B7D">
              <w:rPr>
                <w:rFonts w:ascii="Times New Roman" w:eastAsia="Times New Roman" w:hAnsi="Times New Roman"/>
                <w:sz w:val="24"/>
              </w:rPr>
              <w:t xml:space="preserve"> занятия)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B7D" w:rsidRPr="00752B7D" w:rsidRDefault="00752B7D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752B7D" w:rsidRPr="00752B7D" w:rsidTr="00752B7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52B7D">
              <w:rPr>
                <w:rFonts w:ascii="Times New Roman" w:eastAsia="Times New Roman" w:hAnsi="Times New Roman"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165" w:rsidRDefault="00EE1165" w:rsidP="00EE1165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Творческая группа</w:t>
            </w:r>
          </w:p>
          <w:p w:rsidR="00752B7D" w:rsidRPr="00752B7D" w:rsidRDefault="00EE1165" w:rsidP="00EE1165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«Я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-и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сследователь</w:t>
            </w:r>
            <w:r w:rsidRPr="00752B7D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752B7D" w:rsidRPr="00752B7D" w:rsidTr="00752B7D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 xml:space="preserve">Общекультурное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89499C" w:rsidP="00EE1165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КТД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752B7D" w:rsidRPr="00752B7D" w:rsidTr="00752B7D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b/>
                <w:bCs/>
                <w:sz w:val="24"/>
              </w:rPr>
              <w:t>Максимальная недельная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B7D" w:rsidRPr="00752B7D" w:rsidRDefault="00752B7D" w:rsidP="001E1A3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52B7D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</w:tbl>
    <w:p w:rsidR="00752B7D" w:rsidRPr="00752B7D" w:rsidRDefault="00752B7D" w:rsidP="00752B7D">
      <w:pPr>
        <w:jc w:val="both"/>
        <w:rPr>
          <w:rFonts w:ascii="Times New Roman" w:eastAsia="Times New Roman" w:hAnsi="Times New Roman"/>
          <w:bCs/>
          <w:sz w:val="24"/>
        </w:rPr>
      </w:pPr>
    </w:p>
    <w:tbl>
      <w:tblPr>
        <w:tblW w:w="8526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6"/>
        <w:gridCol w:w="213"/>
        <w:gridCol w:w="1946"/>
        <w:gridCol w:w="3121"/>
        <w:gridCol w:w="20"/>
      </w:tblGrid>
      <w:tr w:rsidR="00EA26FA" w:rsidTr="00936ED9">
        <w:tc>
          <w:tcPr>
            <w:tcW w:w="3226" w:type="dxa"/>
            <w:vAlign w:val="center"/>
            <w:hideMark/>
          </w:tcPr>
          <w:p w:rsidR="00EA26FA" w:rsidRDefault="00EA26FA" w:rsidP="00F1388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3" w:type="dxa"/>
            <w:vAlign w:val="center"/>
            <w:hideMark/>
          </w:tcPr>
          <w:p w:rsidR="00EA26FA" w:rsidRDefault="00EA26FA" w:rsidP="00F1388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46" w:type="dxa"/>
            <w:vAlign w:val="center"/>
            <w:hideMark/>
          </w:tcPr>
          <w:p w:rsidR="00EA26FA" w:rsidRDefault="00EA26FA" w:rsidP="00F1388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121" w:type="dxa"/>
            <w:vAlign w:val="center"/>
            <w:hideMark/>
          </w:tcPr>
          <w:p w:rsidR="00EA26FA" w:rsidRDefault="00EA26FA" w:rsidP="00F1388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" w:type="dxa"/>
            <w:vAlign w:val="center"/>
            <w:hideMark/>
          </w:tcPr>
          <w:p w:rsidR="00EA26FA" w:rsidRDefault="00EA26FA" w:rsidP="00F1388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C4656C" w:rsidRPr="00595BCD" w:rsidRDefault="00C4656C" w:rsidP="00480899">
      <w:pPr>
        <w:pStyle w:val="Default"/>
        <w:jc w:val="center"/>
        <w:rPr>
          <w:b/>
          <w:bCs/>
          <w:shd w:val="clear" w:color="auto" w:fill="FFFFFF"/>
        </w:rPr>
      </w:pPr>
      <w:r w:rsidRPr="00595BCD">
        <w:rPr>
          <w:b/>
          <w:bCs/>
          <w:shd w:val="clear" w:color="auto" w:fill="FFFFFF"/>
        </w:rPr>
        <w:t xml:space="preserve">Пояснительная записка к учебному плану основного общего образования </w:t>
      </w:r>
      <w:r w:rsidR="0060537A">
        <w:rPr>
          <w:b/>
          <w:bCs/>
          <w:shd w:val="clear" w:color="auto" w:fill="FFFFFF"/>
        </w:rPr>
        <w:t>Т</w:t>
      </w:r>
      <w:r w:rsidRPr="00595BCD">
        <w:rPr>
          <w:b/>
          <w:bCs/>
          <w:shd w:val="clear" w:color="auto" w:fill="FFFFFF"/>
        </w:rPr>
        <w:t>М</w:t>
      </w:r>
      <w:r w:rsidR="0060537A">
        <w:rPr>
          <w:b/>
          <w:bCs/>
          <w:shd w:val="clear" w:color="auto" w:fill="FFFFFF"/>
        </w:rPr>
        <w:t>К</w:t>
      </w:r>
      <w:r w:rsidRPr="00595BCD">
        <w:rPr>
          <w:b/>
          <w:bCs/>
          <w:shd w:val="clear" w:color="auto" w:fill="FFFFFF"/>
        </w:rPr>
        <w:t>ОУ «</w:t>
      </w:r>
      <w:r w:rsidR="0060537A">
        <w:rPr>
          <w:b/>
          <w:bCs/>
          <w:shd w:val="clear" w:color="auto" w:fill="FFFFFF"/>
        </w:rPr>
        <w:t>Хантайская основная школа № 10</w:t>
      </w:r>
      <w:r w:rsidRPr="00595BCD">
        <w:rPr>
          <w:b/>
          <w:bCs/>
          <w:shd w:val="clear" w:color="auto" w:fill="FFFFFF"/>
        </w:rPr>
        <w:t>»</w:t>
      </w:r>
    </w:p>
    <w:p w:rsidR="00C4656C" w:rsidRPr="00595BCD" w:rsidRDefault="00C4656C" w:rsidP="00480899">
      <w:pPr>
        <w:pStyle w:val="Default"/>
        <w:jc w:val="center"/>
        <w:rPr>
          <w:b/>
          <w:bCs/>
          <w:shd w:val="clear" w:color="auto" w:fill="FFFFFF"/>
        </w:rPr>
      </w:pPr>
      <w:r w:rsidRPr="00595BCD">
        <w:rPr>
          <w:b/>
          <w:bCs/>
          <w:shd w:val="clear" w:color="auto" w:fill="FFFFFF"/>
        </w:rPr>
        <w:t>на 201</w:t>
      </w:r>
      <w:r w:rsidR="0060537A">
        <w:rPr>
          <w:b/>
          <w:bCs/>
          <w:shd w:val="clear" w:color="auto" w:fill="FFFFFF"/>
        </w:rPr>
        <w:t>5-2016</w:t>
      </w:r>
      <w:r w:rsidRPr="00595BCD">
        <w:rPr>
          <w:b/>
          <w:bCs/>
          <w:shd w:val="clear" w:color="auto" w:fill="FFFFFF"/>
        </w:rPr>
        <w:t xml:space="preserve"> учебный год</w:t>
      </w:r>
    </w:p>
    <w:p w:rsidR="00C4656C" w:rsidRPr="00595BCD" w:rsidRDefault="00C4656C" w:rsidP="00F1388B">
      <w:pPr>
        <w:pStyle w:val="Default"/>
        <w:jc w:val="center"/>
      </w:pPr>
    </w:p>
    <w:p w:rsidR="0060537A" w:rsidRPr="00595BCD" w:rsidRDefault="00C4656C" w:rsidP="00E30BBB">
      <w:pPr>
        <w:pStyle w:val="Default"/>
        <w:jc w:val="center"/>
        <w:rPr>
          <w:b/>
          <w:bCs/>
          <w:shd w:val="clear" w:color="auto" w:fill="FFFFFF"/>
        </w:rPr>
      </w:pPr>
      <w:r w:rsidRPr="00595BCD">
        <w:rPr>
          <w:b/>
          <w:bCs/>
          <w:shd w:val="clear" w:color="auto" w:fill="FFFFFF"/>
        </w:rPr>
        <w:t>1. Общие положения.</w:t>
      </w:r>
    </w:p>
    <w:p w:rsidR="00C4656C" w:rsidRPr="00595BCD" w:rsidRDefault="00C4656C" w:rsidP="00F1388B">
      <w:pPr>
        <w:pStyle w:val="Default"/>
        <w:jc w:val="both"/>
        <w:rPr>
          <w:shd w:val="clear" w:color="auto" w:fill="FFFFFF"/>
        </w:rPr>
      </w:pPr>
      <w:r w:rsidRPr="00595BCD">
        <w:rPr>
          <w:b/>
          <w:bCs/>
          <w:shd w:val="clear" w:color="auto" w:fill="FFFFFF"/>
        </w:rPr>
        <w:t xml:space="preserve">1.1. </w:t>
      </w:r>
      <w:r w:rsidRPr="00595BCD">
        <w:rPr>
          <w:shd w:val="clear" w:color="auto" w:fill="FFFFFF"/>
        </w:rPr>
        <w:t xml:space="preserve">Учебный план основного общего образования </w:t>
      </w:r>
      <w:r w:rsidR="0060537A">
        <w:rPr>
          <w:shd w:val="clear" w:color="auto" w:fill="FFFFFF"/>
        </w:rPr>
        <w:t>Т</w:t>
      </w:r>
      <w:r w:rsidRPr="00595BCD">
        <w:rPr>
          <w:shd w:val="clear" w:color="auto" w:fill="FFFFFF"/>
        </w:rPr>
        <w:t>М</w:t>
      </w:r>
      <w:r w:rsidR="0060537A">
        <w:rPr>
          <w:shd w:val="clear" w:color="auto" w:fill="FFFFFF"/>
        </w:rPr>
        <w:t>К</w:t>
      </w:r>
      <w:r w:rsidRPr="00595BCD">
        <w:rPr>
          <w:shd w:val="clear" w:color="auto" w:fill="FFFFFF"/>
        </w:rPr>
        <w:t>ОУ «</w:t>
      </w:r>
      <w:r w:rsidR="0060537A">
        <w:rPr>
          <w:shd w:val="clear" w:color="auto" w:fill="FFFFFF"/>
        </w:rPr>
        <w:t>Хантайская основная школа №10» на 2015-2016</w:t>
      </w:r>
      <w:r w:rsidRPr="00595BCD">
        <w:rPr>
          <w:shd w:val="clear" w:color="auto" w:fill="FFFFFF"/>
        </w:rPr>
        <w:t xml:space="preserve"> учебный год является нормативным документом, определяющим распределение учебного времени, отводимого на изучение различных учебных предметов, объём обязательной нагрузки учащихся, предельно аудиторную нагрузку по школе на учащегося. </w:t>
      </w:r>
    </w:p>
    <w:p w:rsidR="00C4656C" w:rsidRPr="00595BCD" w:rsidRDefault="00C4656C" w:rsidP="00F1388B">
      <w:pPr>
        <w:pStyle w:val="Default"/>
        <w:jc w:val="both"/>
        <w:rPr>
          <w:shd w:val="clear" w:color="auto" w:fill="FFFFFF"/>
        </w:rPr>
      </w:pPr>
      <w:r w:rsidRPr="00595BCD">
        <w:rPr>
          <w:b/>
          <w:bCs/>
          <w:shd w:val="clear" w:color="auto" w:fill="FFFFFF"/>
        </w:rPr>
        <w:t xml:space="preserve">1.2. </w:t>
      </w:r>
      <w:proofErr w:type="gramStart"/>
      <w:r w:rsidRPr="00595BCD">
        <w:rPr>
          <w:shd w:val="clear" w:color="auto" w:fill="FFFFFF"/>
        </w:rPr>
        <w:t>Учебный план основного общего и среднего общего об</w:t>
      </w:r>
      <w:r w:rsidR="0060537A">
        <w:rPr>
          <w:shd w:val="clear" w:color="auto" w:fill="FFFFFF"/>
        </w:rPr>
        <w:t>разования МОУ «СОШ № 71» на 2015-2016 учебный год в 6 — 9</w:t>
      </w:r>
      <w:r w:rsidRPr="00595BCD">
        <w:rPr>
          <w:shd w:val="clear" w:color="auto" w:fill="FFFFFF"/>
        </w:rPr>
        <w:t>-х классах разработан на основе Федерального базисного учебного плана, утвержденного приказом Министерства образования Российской Федерации (далее - МО РФ или МО и Н РФ) от 09.03.2004 N 1312, федерального компонента государственного стандарта общего образования, утвержденного приказом МО РФ "Об утверждении федерального компонента государственных стандартов</w:t>
      </w:r>
      <w:proofErr w:type="gramEnd"/>
      <w:r w:rsidRPr="00595BCD">
        <w:rPr>
          <w:shd w:val="clear" w:color="auto" w:fill="FFFFFF"/>
        </w:rPr>
        <w:t xml:space="preserve"> начального общего, основного общего и среднего (полного) общего образования" от 05.03.2004 N 1089", санитарных правил и норм. </w:t>
      </w:r>
    </w:p>
    <w:p w:rsidR="00C4656C" w:rsidRPr="00595BCD" w:rsidRDefault="00C4656C" w:rsidP="00F1388B">
      <w:pPr>
        <w:jc w:val="both"/>
        <w:rPr>
          <w:rFonts w:ascii="Times New Roman" w:hAnsi="Times New Roman"/>
          <w:b/>
          <w:bCs/>
          <w:sz w:val="24"/>
          <w:shd w:val="clear" w:color="auto" w:fill="FFFFFF"/>
        </w:rPr>
      </w:pPr>
      <w:r w:rsidRPr="00595BCD">
        <w:rPr>
          <w:rFonts w:ascii="Times New Roman" w:hAnsi="Times New Roman"/>
          <w:b/>
          <w:bCs/>
          <w:sz w:val="24"/>
          <w:shd w:val="clear" w:color="auto" w:fill="FFFFFF"/>
        </w:rPr>
        <w:t xml:space="preserve">1.3. </w:t>
      </w:r>
      <w:r w:rsidRPr="00595BCD">
        <w:rPr>
          <w:rFonts w:ascii="Times New Roman" w:eastAsia="Calibri" w:hAnsi="Times New Roman"/>
          <w:color w:val="000000"/>
          <w:sz w:val="24"/>
          <w:shd w:val="clear" w:color="auto" w:fill="FFFFFF"/>
        </w:rPr>
        <w:t>Нормативно-правовая база реализации государственных образовательных стандартов общего образования 2004 года:</w:t>
      </w:r>
      <w:r w:rsidRPr="00595BCD">
        <w:rPr>
          <w:rFonts w:ascii="Times New Roman" w:hAnsi="Times New Roman"/>
          <w:b/>
          <w:bCs/>
          <w:sz w:val="24"/>
          <w:shd w:val="clear" w:color="auto" w:fill="FFFFFF"/>
        </w:rPr>
        <w:t xml:space="preserve"> </w:t>
      </w:r>
    </w:p>
    <w:p w:rsidR="00C4656C" w:rsidRPr="00595BCD" w:rsidRDefault="00C4656C" w:rsidP="00F1388B">
      <w:pPr>
        <w:pStyle w:val="Default"/>
        <w:jc w:val="both"/>
        <w:rPr>
          <w:rStyle w:val="s1"/>
          <w:shd w:val="clear" w:color="auto" w:fill="FFFFFF"/>
        </w:rPr>
      </w:pPr>
      <w:r w:rsidRPr="00595BCD">
        <w:rPr>
          <w:shd w:val="clear" w:color="auto" w:fill="FFFFFF"/>
        </w:rPr>
        <w:t xml:space="preserve">- </w:t>
      </w:r>
      <w:r w:rsidRPr="00595BCD">
        <w:rPr>
          <w:rStyle w:val="s1"/>
          <w:shd w:val="clear" w:color="auto" w:fill="FFFFFF"/>
        </w:rPr>
        <w:t>Федеральный закон «Об образовании в Российской Федерации» № 273-ФЗ от 29.12.2012</w:t>
      </w:r>
    </w:p>
    <w:p w:rsidR="00C4656C" w:rsidRPr="00595BCD" w:rsidRDefault="00C4656C" w:rsidP="00F1388B">
      <w:pPr>
        <w:pStyle w:val="Default"/>
        <w:jc w:val="both"/>
        <w:rPr>
          <w:shd w:val="clear" w:color="auto" w:fill="FFFFFF"/>
        </w:rPr>
      </w:pPr>
      <w:proofErr w:type="gramStart"/>
      <w:r w:rsidRPr="00595BCD">
        <w:rPr>
          <w:shd w:val="clear" w:color="auto" w:fill="FFFFFF"/>
        </w:rPr>
        <w:t xml:space="preserve">- федеральный базисный учебный план (утвержден приказом Минобразования России от 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образования») </w:t>
      </w:r>
      <w:r w:rsidRPr="00595BCD">
        <w:rPr>
          <w:i/>
          <w:iCs/>
          <w:shd w:val="clear" w:color="auto" w:fill="FFFFFF"/>
        </w:rPr>
        <w:t xml:space="preserve">с изменениями </w:t>
      </w:r>
      <w:r w:rsidRPr="00595BCD">
        <w:rPr>
          <w:shd w:val="clear" w:color="auto" w:fill="FFFFFF"/>
        </w:rPr>
        <w:t xml:space="preserve">(утверждены приказом </w:t>
      </w:r>
      <w:proofErr w:type="spellStart"/>
      <w:r w:rsidRPr="00595BCD">
        <w:rPr>
          <w:shd w:val="clear" w:color="auto" w:fill="FFFFFF"/>
        </w:rPr>
        <w:t>Минобрнауки</w:t>
      </w:r>
      <w:proofErr w:type="spellEnd"/>
      <w:r w:rsidRPr="00595BCD">
        <w:rPr>
          <w:shd w:val="clear" w:color="auto" w:fill="FFFFFF"/>
        </w:rPr>
        <w:t xml:space="preserve"> России от 30.08.2010 г.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</w:t>
      </w:r>
      <w:proofErr w:type="gramEnd"/>
      <w:r w:rsidRPr="00595BCD">
        <w:rPr>
          <w:shd w:val="clear" w:color="auto" w:fill="FFFFFF"/>
        </w:rPr>
        <w:t xml:space="preserve"> общего образования»), </w:t>
      </w:r>
    </w:p>
    <w:p w:rsidR="00C4656C" w:rsidRPr="00595BCD" w:rsidRDefault="00C4656C" w:rsidP="00F1388B">
      <w:pPr>
        <w:pStyle w:val="Default"/>
        <w:jc w:val="both"/>
        <w:rPr>
          <w:shd w:val="clear" w:color="auto" w:fill="FFFFFF"/>
        </w:rPr>
      </w:pPr>
      <w:r w:rsidRPr="00595BCD">
        <w:rPr>
          <w:b/>
          <w:bCs/>
          <w:shd w:val="clear" w:color="auto" w:fill="FFFFFF"/>
        </w:rPr>
        <w:t xml:space="preserve">- </w:t>
      </w:r>
      <w:r w:rsidRPr="00595BCD">
        <w:rPr>
          <w:shd w:val="clear" w:color="auto" w:fill="FFFFFF"/>
        </w:rPr>
        <w:t>санитарно-эпидемиологические правила и нормативы СанПиН 2.4.2.2821-10 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г. № 189, зарегистрированным в Минюсте России 03.03.2011, регистрационный номер 19993.</w:t>
      </w:r>
    </w:p>
    <w:p w:rsidR="00C4656C" w:rsidRPr="00595BCD" w:rsidRDefault="00C4656C" w:rsidP="00F1388B">
      <w:pPr>
        <w:pStyle w:val="Default"/>
        <w:jc w:val="both"/>
        <w:rPr>
          <w:shd w:val="clear" w:color="auto" w:fill="FFFFFF"/>
        </w:rPr>
      </w:pPr>
      <w:r w:rsidRPr="00595BCD">
        <w:rPr>
          <w:b/>
          <w:bCs/>
          <w:shd w:val="clear" w:color="auto" w:fill="FFFFFF"/>
        </w:rPr>
        <w:t xml:space="preserve">1.4. </w:t>
      </w:r>
      <w:r w:rsidRPr="00595BCD">
        <w:rPr>
          <w:shd w:val="clear" w:color="auto" w:fill="FFFFFF"/>
        </w:rPr>
        <w:t>Продол</w:t>
      </w:r>
      <w:r w:rsidR="0060537A">
        <w:rPr>
          <w:shd w:val="clear" w:color="auto" w:fill="FFFFFF"/>
        </w:rPr>
        <w:t>жительность учебного года в 6-9</w:t>
      </w:r>
      <w:r w:rsidRPr="00595BCD">
        <w:rPr>
          <w:shd w:val="clear" w:color="auto" w:fill="FFFFFF"/>
        </w:rPr>
        <w:t xml:space="preserve">-х классах – 34 учебные недели; </w:t>
      </w:r>
    </w:p>
    <w:p w:rsidR="00C4656C" w:rsidRPr="00595BCD" w:rsidRDefault="00C4656C" w:rsidP="00F1388B">
      <w:pPr>
        <w:pStyle w:val="Default"/>
        <w:jc w:val="both"/>
        <w:rPr>
          <w:shd w:val="clear" w:color="auto" w:fill="FFFFFF"/>
        </w:rPr>
      </w:pPr>
      <w:r w:rsidRPr="00595BCD">
        <w:rPr>
          <w:shd w:val="clear" w:color="auto" w:fill="FFFFFF"/>
        </w:rPr>
        <w:t>- продолж</w:t>
      </w:r>
      <w:r w:rsidR="0060537A">
        <w:rPr>
          <w:shd w:val="clear" w:color="auto" w:fill="FFFFFF"/>
        </w:rPr>
        <w:t>ительность учебной недели в 6-9</w:t>
      </w:r>
      <w:r w:rsidRPr="00595BCD">
        <w:rPr>
          <w:shd w:val="clear" w:color="auto" w:fill="FFFFFF"/>
        </w:rPr>
        <w:t xml:space="preserve">классах – 6 дней; </w:t>
      </w:r>
    </w:p>
    <w:p w:rsidR="00C4656C" w:rsidRDefault="0060537A" w:rsidP="00F1388B">
      <w:pPr>
        <w:pStyle w:val="Default"/>
        <w:jc w:val="both"/>
        <w:rPr>
          <w:shd w:val="clear" w:color="auto" w:fill="FFFFFF"/>
        </w:rPr>
      </w:pPr>
      <w:r>
        <w:rPr>
          <w:shd w:val="clear" w:color="auto" w:fill="FFFFFF"/>
        </w:rPr>
        <w:t>- продолжительность урока в 6-9</w:t>
      </w:r>
      <w:r w:rsidR="00C4656C" w:rsidRPr="00595BCD">
        <w:rPr>
          <w:shd w:val="clear" w:color="auto" w:fill="FFFFFF"/>
        </w:rPr>
        <w:t xml:space="preserve"> классах – 45 минут. </w:t>
      </w:r>
    </w:p>
    <w:p w:rsidR="00B15A0E" w:rsidRPr="0060537A" w:rsidRDefault="0060537A" w:rsidP="00F1388B">
      <w:pPr>
        <w:pStyle w:val="Default"/>
        <w:jc w:val="both"/>
        <w:rPr>
          <w:color w:val="auto"/>
          <w:shd w:val="clear" w:color="auto" w:fill="FFFFFF"/>
        </w:rPr>
      </w:pPr>
      <w:r w:rsidRPr="0060537A">
        <w:rPr>
          <w:b/>
          <w:shd w:val="clear" w:color="auto" w:fill="FFFFFF"/>
        </w:rPr>
        <w:t>1.5</w:t>
      </w:r>
      <w:r>
        <w:rPr>
          <w:shd w:val="clear" w:color="auto" w:fill="FFFFFF"/>
        </w:rPr>
        <w:t>.</w:t>
      </w:r>
      <w:r w:rsidR="00C4656C" w:rsidRPr="00595BCD">
        <w:rPr>
          <w:color w:val="auto"/>
          <w:shd w:val="clear" w:color="auto" w:fill="FFFFFF"/>
        </w:rPr>
        <w:t>В Базисном учебном плане представлен предм</w:t>
      </w:r>
      <w:r w:rsidR="008E04C3" w:rsidRPr="00595BCD">
        <w:rPr>
          <w:color w:val="auto"/>
          <w:shd w:val="clear" w:color="auto" w:fill="FFFFFF"/>
        </w:rPr>
        <w:t>ет «Искусство (Музыка и ИЗО)</w:t>
      </w:r>
      <w:proofErr w:type="gramStart"/>
      <w:r w:rsidR="008E04C3" w:rsidRPr="00595BCD">
        <w:rPr>
          <w:color w:val="auto"/>
          <w:shd w:val="clear" w:color="auto" w:fill="FFFFFF"/>
        </w:rPr>
        <w:t>.</w:t>
      </w:r>
      <w:proofErr w:type="gramEnd"/>
      <w:r w:rsidR="008E04C3" w:rsidRPr="00595BCD">
        <w:rPr>
          <w:color w:val="auto"/>
          <w:shd w:val="clear" w:color="auto" w:fill="FFFFFF"/>
        </w:rPr>
        <w:t xml:space="preserve"> </w:t>
      </w:r>
      <w:proofErr w:type="gramStart"/>
      <w:r w:rsidR="00C4656C" w:rsidRPr="00595BCD">
        <w:rPr>
          <w:color w:val="auto"/>
          <w:shd w:val="clear" w:color="auto" w:fill="FFFFFF"/>
        </w:rPr>
        <w:t>у</w:t>
      </w:r>
      <w:proofErr w:type="gramEnd"/>
      <w:r w:rsidR="00C4656C" w:rsidRPr="00595BCD">
        <w:rPr>
          <w:color w:val="auto"/>
          <w:shd w:val="clear" w:color="auto" w:fill="FFFFFF"/>
        </w:rPr>
        <w:t>чебном плане школы данный предмет ведется двумя отдельными предм</w:t>
      </w:r>
      <w:r w:rsidR="00D912F6">
        <w:rPr>
          <w:color w:val="auto"/>
          <w:shd w:val="clear" w:color="auto" w:fill="FFFFFF"/>
        </w:rPr>
        <w:t>етами «ИЗО» и «Музыка», а в 9  классе</w:t>
      </w:r>
      <w:r w:rsidR="00C4656C" w:rsidRPr="00595BCD">
        <w:rPr>
          <w:color w:val="auto"/>
          <w:shd w:val="clear" w:color="auto" w:fill="FFFFFF"/>
        </w:rPr>
        <w:t xml:space="preserve"> предмет «ИЗО» проводится в I полугодии, предмет «М</w:t>
      </w:r>
      <w:r>
        <w:rPr>
          <w:color w:val="auto"/>
          <w:shd w:val="clear" w:color="auto" w:fill="FFFFFF"/>
        </w:rPr>
        <w:t>узыка»  - во II полугодии. В 9 классе</w:t>
      </w:r>
      <w:r w:rsidR="00D912F6">
        <w:rPr>
          <w:color w:val="auto"/>
          <w:shd w:val="clear" w:color="auto" w:fill="FFFFFF"/>
        </w:rPr>
        <w:t xml:space="preserve"> 2</w:t>
      </w:r>
      <w:r w:rsidR="00C4656C" w:rsidRPr="00595BCD">
        <w:rPr>
          <w:color w:val="auto"/>
          <w:shd w:val="clear" w:color="auto" w:fill="FFFFFF"/>
        </w:rPr>
        <w:t xml:space="preserve"> часа школьного компонента переданы для организации </w:t>
      </w:r>
      <w:proofErr w:type="spellStart"/>
      <w:r w:rsidR="00C4656C" w:rsidRPr="00595BCD">
        <w:rPr>
          <w:color w:val="auto"/>
          <w:shd w:val="clear" w:color="auto" w:fill="FFFFFF"/>
        </w:rPr>
        <w:lastRenderedPageBreak/>
        <w:t>предпрофильной</w:t>
      </w:r>
      <w:proofErr w:type="spellEnd"/>
      <w:r w:rsidR="00C4656C" w:rsidRPr="00595BCD">
        <w:rPr>
          <w:color w:val="auto"/>
          <w:shd w:val="clear" w:color="auto" w:fill="FFFFFF"/>
        </w:rPr>
        <w:t xml:space="preserve"> подготовки учащихся, один из которых - «Профессиональное самоопределение». </w:t>
      </w:r>
    </w:p>
    <w:p w:rsidR="00D912F6" w:rsidRPr="00E97DF7" w:rsidRDefault="0060537A" w:rsidP="00F1388B">
      <w:pPr>
        <w:pStyle w:val="Default"/>
        <w:jc w:val="both"/>
      </w:pPr>
      <w:r w:rsidRPr="00E97DF7">
        <w:t>1.6</w:t>
      </w:r>
      <w:r w:rsidR="00E97DF7" w:rsidRPr="00E97DF7">
        <w:t xml:space="preserve">. </w:t>
      </w:r>
      <w:r w:rsidR="00C4656C" w:rsidRPr="00E97DF7">
        <w:t xml:space="preserve">В </w:t>
      </w:r>
      <w:r w:rsidR="001940E3" w:rsidRPr="00E97DF7">
        <w:t>6</w:t>
      </w:r>
      <w:r w:rsidR="00D912F6" w:rsidRPr="00E97DF7">
        <w:t>-9</w:t>
      </w:r>
      <w:r w:rsidR="002A6383" w:rsidRPr="00E97DF7">
        <w:t xml:space="preserve"> </w:t>
      </w:r>
      <w:r w:rsidR="00C4656C" w:rsidRPr="00E97DF7">
        <w:t xml:space="preserve">классах по 1 часу отдано на организацию </w:t>
      </w:r>
      <w:r w:rsidR="00D912F6" w:rsidRPr="00E97DF7">
        <w:t>занятий для изучения р</w:t>
      </w:r>
      <w:r w:rsidR="002F60C8" w:rsidRPr="00E97DF7">
        <w:t>одных языков (</w:t>
      </w:r>
      <w:proofErr w:type="spellStart"/>
      <w:r w:rsidR="002F60C8" w:rsidRPr="00E97DF7">
        <w:t>Долганский</w:t>
      </w:r>
      <w:proofErr w:type="spellEnd"/>
      <w:r w:rsidR="002F60C8" w:rsidRPr="00E97DF7">
        <w:t xml:space="preserve"> и </w:t>
      </w:r>
      <w:proofErr w:type="gramStart"/>
      <w:r w:rsidR="002F60C8" w:rsidRPr="00E97DF7">
        <w:t>Эвен</w:t>
      </w:r>
      <w:r w:rsidR="00D912F6" w:rsidRPr="00E97DF7">
        <w:t>кийский</w:t>
      </w:r>
      <w:proofErr w:type="gramEnd"/>
      <w:r w:rsidR="00D912F6" w:rsidRPr="00E97DF7">
        <w:t xml:space="preserve">). </w:t>
      </w:r>
    </w:p>
    <w:p w:rsidR="00B15A0E" w:rsidRPr="004961ED" w:rsidRDefault="00D912F6" w:rsidP="00F1388B">
      <w:pPr>
        <w:pStyle w:val="Default"/>
        <w:jc w:val="both"/>
      </w:pPr>
      <w:r w:rsidRPr="004961ED">
        <w:t>1.</w:t>
      </w:r>
      <w:r w:rsidR="00AC55C1" w:rsidRPr="004961ED">
        <w:t>7</w:t>
      </w:r>
      <w:r w:rsidRPr="004961ED">
        <w:t xml:space="preserve">. В </w:t>
      </w:r>
      <w:r w:rsidR="001940E3" w:rsidRPr="004961ED">
        <w:t>6</w:t>
      </w:r>
      <w:r w:rsidR="002F60C8" w:rsidRPr="004961ED">
        <w:t xml:space="preserve"> классе – 2 часа</w:t>
      </w:r>
      <w:r w:rsidR="001940E3" w:rsidRPr="004961ED">
        <w:t>,</w:t>
      </w:r>
      <w:r w:rsidR="002F60C8" w:rsidRPr="004961ED">
        <w:t xml:space="preserve"> в </w:t>
      </w:r>
      <w:r w:rsidR="004961ED" w:rsidRPr="004961ED">
        <w:t>7</w:t>
      </w:r>
      <w:r w:rsidRPr="004961ED">
        <w:t xml:space="preserve">,9 </w:t>
      </w:r>
      <w:r w:rsidR="001940E3" w:rsidRPr="004961ED">
        <w:t>классах по 1</w:t>
      </w:r>
      <w:r w:rsidRPr="004961ED">
        <w:t xml:space="preserve"> час</w:t>
      </w:r>
      <w:r w:rsidR="001940E3" w:rsidRPr="004961ED">
        <w:t>у</w:t>
      </w:r>
      <w:r w:rsidRPr="004961ED">
        <w:t xml:space="preserve"> отдано на организацию  индивидуальных </w:t>
      </w:r>
      <w:r w:rsidR="00C4656C" w:rsidRPr="004961ED">
        <w:t xml:space="preserve"> занятий по </w:t>
      </w:r>
      <w:r w:rsidR="001940E3" w:rsidRPr="004961ED">
        <w:t>русскому языку</w:t>
      </w:r>
      <w:r w:rsidR="004961ED" w:rsidRPr="004961ED">
        <w:t>, 0,5</w:t>
      </w:r>
      <w:r w:rsidR="002F60C8" w:rsidRPr="004961ED">
        <w:t xml:space="preserve"> час</w:t>
      </w:r>
      <w:r w:rsidR="004961ED" w:rsidRPr="004961ED">
        <w:t>ов в 9</w:t>
      </w:r>
      <w:r w:rsidR="002F60C8" w:rsidRPr="004961ED">
        <w:t xml:space="preserve"> классе по математике</w:t>
      </w:r>
      <w:r w:rsidR="00C4656C" w:rsidRPr="004961ED">
        <w:t xml:space="preserve"> для занятий с учащимися, имеющими трудности в освоении </w:t>
      </w:r>
      <w:r w:rsidR="002A6383" w:rsidRPr="004961ED">
        <w:t>предмет</w:t>
      </w:r>
      <w:r w:rsidR="004961ED" w:rsidRPr="004961ED">
        <w:t>а и подготовке к ГИА.</w:t>
      </w:r>
    </w:p>
    <w:p w:rsidR="001940E3" w:rsidRPr="004961ED" w:rsidRDefault="001940E3" w:rsidP="00F1388B">
      <w:pPr>
        <w:shd w:val="clear" w:color="auto" w:fill="auto"/>
        <w:jc w:val="both"/>
        <w:rPr>
          <w:rFonts w:ascii="Times New Roman" w:hAnsi="Times New Roman"/>
          <w:sz w:val="24"/>
        </w:rPr>
      </w:pPr>
      <w:r w:rsidRPr="004961ED">
        <w:rPr>
          <w:rFonts w:ascii="Times New Roman" w:hAnsi="Times New Roman"/>
          <w:sz w:val="24"/>
        </w:rPr>
        <w:t>1.</w:t>
      </w:r>
      <w:r w:rsidR="00AC55C1" w:rsidRPr="004961ED">
        <w:rPr>
          <w:rFonts w:ascii="Times New Roman" w:hAnsi="Times New Roman"/>
          <w:sz w:val="24"/>
        </w:rPr>
        <w:t>8</w:t>
      </w:r>
      <w:r w:rsidRPr="004961ED">
        <w:rPr>
          <w:rFonts w:ascii="Times New Roman" w:hAnsi="Times New Roman"/>
          <w:sz w:val="24"/>
        </w:rPr>
        <w:t>. Факультативы распределены следующим образом</w:t>
      </w:r>
      <w:proofErr w:type="gramStart"/>
      <w:r w:rsidRPr="004961ED">
        <w:rPr>
          <w:rFonts w:ascii="Times New Roman" w:hAnsi="Times New Roman"/>
          <w:sz w:val="24"/>
        </w:rPr>
        <w:t xml:space="preserve"> :</w:t>
      </w:r>
      <w:proofErr w:type="gramEnd"/>
      <w:r w:rsidRPr="004961ED">
        <w:rPr>
          <w:rFonts w:ascii="Times New Roman" w:hAnsi="Times New Roman"/>
          <w:sz w:val="24"/>
        </w:rPr>
        <w:t xml:space="preserve"> </w:t>
      </w:r>
      <w:r w:rsidR="004961ED" w:rsidRPr="004961ED">
        <w:rPr>
          <w:rFonts w:ascii="Times New Roman" w:hAnsi="Times New Roman"/>
          <w:sz w:val="24"/>
        </w:rPr>
        <w:t xml:space="preserve"> по 1 часу в 5 классе, </w:t>
      </w:r>
      <w:r w:rsidRPr="004961ED">
        <w:rPr>
          <w:rFonts w:ascii="Times New Roman" w:hAnsi="Times New Roman"/>
          <w:sz w:val="24"/>
        </w:rPr>
        <w:t>по 0,5 часа отдано</w:t>
      </w:r>
      <w:r w:rsidR="00E97DF7" w:rsidRPr="004961ED">
        <w:rPr>
          <w:rFonts w:ascii="Times New Roman" w:hAnsi="Times New Roman"/>
          <w:sz w:val="24"/>
        </w:rPr>
        <w:t xml:space="preserve"> в 6,7</w:t>
      </w:r>
      <w:r w:rsidRPr="004961ED">
        <w:rPr>
          <w:rFonts w:ascii="Times New Roman" w:hAnsi="Times New Roman"/>
          <w:sz w:val="24"/>
        </w:rPr>
        <w:t xml:space="preserve"> классах на организацию  индивидуальных  занятий по </w:t>
      </w:r>
      <w:r w:rsidR="004961ED" w:rsidRPr="004961ED">
        <w:rPr>
          <w:rFonts w:ascii="Times New Roman" w:hAnsi="Times New Roman"/>
          <w:sz w:val="24"/>
        </w:rPr>
        <w:t>английском языку</w:t>
      </w:r>
      <w:r w:rsidRPr="004961ED">
        <w:rPr>
          <w:rFonts w:ascii="Times New Roman" w:hAnsi="Times New Roman"/>
          <w:sz w:val="24"/>
        </w:rPr>
        <w:t>.</w:t>
      </w:r>
    </w:p>
    <w:p w:rsidR="0060537A" w:rsidRPr="00E97DF7" w:rsidRDefault="00AC55C1" w:rsidP="00F1388B">
      <w:pPr>
        <w:shd w:val="clear" w:color="auto" w:fill="auto"/>
        <w:jc w:val="both"/>
        <w:rPr>
          <w:rFonts w:ascii="Times New Roman" w:eastAsia="Times New Roman" w:hAnsi="Times New Roman"/>
          <w:sz w:val="24"/>
        </w:rPr>
      </w:pPr>
      <w:r w:rsidRPr="004961ED">
        <w:rPr>
          <w:rFonts w:ascii="Times New Roman" w:hAnsi="Times New Roman"/>
          <w:sz w:val="24"/>
          <w:shd w:val="clear" w:color="auto" w:fill="FFFFFF"/>
        </w:rPr>
        <w:t>1.9</w:t>
      </w:r>
      <w:r w:rsidR="001940E3" w:rsidRPr="004961ED">
        <w:rPr>
          <w:rFonts w:ascii="Times New Roman" w:hAnsi="Times New Roman"/>
          <w:sz w:val="24"/>
          <w:shd w:val="clear" w:color="auto" w:fill="FFFFFF"/>
        </w:rPr>
        <w:t>.С целью подготовки учащихся к безопасному образу жизни,</w:t>
      </w:r>
      <w:r w:rsidR="001940E3" w:rsidRPr="004961ED">
        <w:rPr>
          <w:rFonts w:ascii="Times New Roman" w:hAnsi="Times New Roman"/>
          <w:sz w:val="24"/>
        </w:rPr>
        <w:t xml:space="preserve"> в 6,7,9 классах по 1 часу отданы на организацию    занятий по основам  безопасности жизнедеятельности.</w:t>
      </w:r>
    </w:p>
    <w:p w:rsidR="00E30BBB" w:rsidRDefault="00E30BBB" w:rsidP="00E97DF7">
      <w:pPr>
        <w:spacing w:line="269" w:lineRule="exact"/>
        <w:ind w:firstLine="540"/>
        <w:jc w:val="both"/>
        <w:rPr>
          <w:rFonts w:ascii="Times New Roman" w:hAnsi="Times New Roman"/>
          <w:color w:val="000000"/>
          <w:sz w:val="24"/>
        </w:rPr>
      </w:pPr>
    </w:p>
    <w:p w:rsidR="00E97DF7" w:rsidRPr="00E97DF7" w:rsidRDefault="00E97DF7" w:rsidP="00E97DF7">
      <w:pPr>
        <w:spacing w:line="269" w:lineRule="exact"/>
        <w:ind w:firstLine="540"/>
        <w:jc w:val="both"/>
        <w:rPr>
          <w:rFonts w:ascii="Times New Roman" w:hAnsi="Times New Roman"/>
          <w:color w:val="000000"/>
          <w:sz w:val="24"/>
        </w:rPr>
      </w:pPr>
      <w:r w:rsidRPr="00E97DF7">
        <w:rPr>
          <w:rFonts w:ascii="Times New Roman" w:hAnsi="Times New Roman"/>
          <w:color w:val="000000"/>
          <w:sz w:val="24"/>
        </w:rPr>
        <w:t xml:space="preserve">В 5-9 классах закладывается фундамент общеобразовательной подготовки учащихся, этот возрастной период рассматривается как время активного формирования личности ребенка. Поэтому УП </w:t>
      </w:r>
      <w:proofErr w:type="gramStart"/>
      <w:r w:rsidRPr="00E97DF7">
        <w:rPr>
          <w:rFonts w:ascii="Times New Roman" w:hAnsi="Times New Roman"/>
          <w:color w:val="000000"/>
          <w:sz w:val="24"/>
        </w:rPr>
        <w:t>построен</w:t>
      </w:r>
      <w:proofErr w:type="gramEnd"/>
      <w:r w:rsidRPr="00E97DF7">
        <w:rPr>
          <w:rFonts w:ascii="Times New Roman" w:hAnsi="Times New Roman"/>
          <w:color w:val="000000"/>
          <w:sz w:val="24"/>
        </w:rPr>
        <w:t xml:space="preserve"> так, чтобы уделить серьезное внимание полноценности представления всех образовательных областей, реализации  как можно больших возможностей для самореализации личности и обеспечению основных направлений работы школы</w:t>
      </w:r>
    </w:p>
    <w:p w:rsidR="00E97DF7" w:rsidRPr="00E97DF7" w:rsidRDefault="00E97DF7" w:rsidP="00E97DF7">
      <w:pPr>
        <w:spacing w:line="269" w:lineRule="exact"/>
        <w:ind w:firstLine="540"/>
        <w:jc w:val="both"/>
        <w:rPr>
          <w:rFonts w:ascii="Times New Roman" w:hAnsi="Times New Roman"/>
          <w:color w:val="000000"/>
          <w:sz w:val="24"/>
        </w:rPr>
      </w:pPr>
      <w:r w:rsidRPr="00E97DF7">
        <w:rPr>
          <w:rFonts w:ascii="Times New Roman" w:hAnsi="Times New Roman"/>
          <w:color w:val="000000"/>
          <w:sz w:val="24"/>
        </w:rPr>
        <w:t xml:space="preserve">В 9 классу четвертый год продолжается  переход на </w:t>
      </w:r>
      <w:proofErr w:type="spellStart"/>
      <w:r w:rsidRPr="00E97DF7">
        <w:rPr>
          <w:rFonts w:ascii="Times New Roman" w:hAnsi="Times New Roman"/>
          <w:color w:val="000000"/>
          <w:sz w:val="24"/>
        </w:rPr>
        <w:t>предпрофильное</w:t>
      </w:r>
      <w:proofErr w:type="spellEnd"/>
      <w:r w:rsidRPr="00E97DF7">
        <w:rPr>
          <w:rFonts w:ascii="Times New Roman" w:hAnsi="Times New Roman"/>
          <w:color w:val="000000"/>
          <w:sz w:val="24"/>
        </w:rPr>
        <w:t xml:space="preserve"> образование, учащимся предложены курсы  по выбору разной направленности: </w:t>
      </w:r>
    </w:p>
    <w:p w:rsidR="00E97DF7" w:rsidRPr="00E97DF7" w:rsidRDefault="00E97DF7" w:rsidP="00E97DF7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line="269" w:lineRule="exact"/>
        <w:ind w:left="360" w:hanging="18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Курс </w:t>
      </w:r>
      <w:r w:rsidRPr="00E97DF7">
        <w:rPr>
          <w:rFonts w:ascii="Times New Roman" w:hAnsi="Times New Roman"/>
          <w:b/>
          <w:sz w:val="24"/>
        </w:rPr>
        <w:t>«</w:t>
      </w:r>
      <w:r w:rsidR="004961ED">
        <w:rPr>
          <w:rFonts w:ascii="Times New Roman" w:hAnsi="Times New Roman"/>
          <w:b/>
          <w:sz w:val="24"/>
        </w:rPr>
        <w:t>Твои права</w:t>
      </w:r>
      <w:r w:rsidRPr="00E97DF7">
        <w:rPr>
          <w:rFonts w:ascii="Times New Roman" w:hAnsi="Times New Roman"/>
          <w:b/>
          <w:sz w:val="24"/>
        </w:rPr>
        <w:t>»</w:t>
      </w:r>
      <w:r w:rsidRPr="00E97DF7">
        <w:rPr>
          <w:rFonts w:ascii="Times New Roman" w:hAnsi="Times New Roman"/>
          <w:sz w:val="24"/>
        </w:rPr>
        <w:t xml:space="preserve"> </w:t>
      </w:r>
      <w:r w:rsidRPr="00E97DF7">
        <w:rPr>
          <w:rFonts w:ascii="Times New Roman" w:hAnsi="Times New Roman"/>
          <w:color w:val="000000"/>
          <w:sz w:val="24"/>
        </w:rPr>
        <w:t>основная задача курса – способствовать образованию гражданина демократического правового государства, расширить и углубить уровень знаний, умений и навыков выпускников основной школы.</w:t>
      </w:r>
    </w:p>
    <w:p w:rsidR="00E97DF7" w:rsidRPr="00E97DF7" w:rsidRDefault="00E97DF7" w:rsidP="00E97DF7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line="269" w:lineRule="exact"/>
        <w:ind w:left="360" w:hanging="18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Курс </w:t>
      </w:r>
      <w:r w:rsidRPr="00E97DF7">
        <w:rPr>
          <w:rFonts w:ascii="Times New Roman" w:hAnsi="Times New Roman"/>
          <w:b/>
          <w:sz w:val="24"/>
        </w:rPr>
        <w:t xml:space="preserve">«Твоя профессиональная карьера» </w:t>
      </w:r>
      <w:r w:rsidRPr="00E97DF7">
        <w:rPr>
          <w:rFonts w:ascii="Times New Roman" w:hAnsi="Times New Roman"/>
          <w:sz w:val="24"/>
        </w:rPr>
        <w:t>включает в себя информационную и диагностическую работу по профориентации школьника</w:t>
      </w:r>
      <w:r w:rsidRPr="00E97DF7">
        <w:rPr>
          <w:rFonts w:ascii="Times New Roman" w:hAnsi="Times New Roman"/>
          <w:b/>
          <w:sz w:val="24"/>
        </w:rPr>
        <w:t>.</w:t>
      </w:r>
      <w:r w:rsidRPr="00E97DF7">
        <w:rPr>
          <w:rFonts w:ascii="Times New Roman" w:hAnsi="Times New Roman"/>
          <w:sz w:val="24"/>
        </w:rPr>
        <w:t xml:space="preserve"> Содержательный материал курса знакомит учащихся с различными сферами профессии, с особенностями деятельности людей во многих профессиях. Предполагаемая  форма преподавания - практикумы, ролевые игры, проектная работа в группах. Курс позволит активизировать деятельность учащихся в </w:t>
      </w:r>
      <w:proofErr w:type="spellStart"/>
      <w:proofErr w:type="gramStart"/>
      <w:r w:rsidRPr="00E97DF7">
        <w:rPr>
          <w:rFonts w:ascii="Times New Roman" w:hAnsi="Times New Roman"/>
          <w:sz w:val="24"/>
        </w:rPr>
        <w:t>в</w:t>
      </w:r>
      <w:proofErr w:type="spellEnd"/>
      <w:proofErr w:type="gramEnd"/>
      <w:r w:rsidRPr="00E97DF7">
        <w:rPr>
          <w:rFonts w:ascii="Times New Roman" w:hAnsi="Times New Roman"/>
          <w:sz w:val="24"/>
        </w:rPr>
        <w:t xml:space="preserve"> различных областях, поддержать мотивацию учения, стимулировать интеллектуальную активность и обобщить  их знания  по  предлагаемым на рынке труда профессий. </w:t>
      </w:r>
    </w:p>
    <w:p w:rsidR="00E97DF7" w:rsidRPr="00E97DF7" w:rsidRDefault="00E97DF7" w:rsidP="00E97DF7">
      <w:pPr>
        <w:spacing w:line="269" w:lineRule="exact"/>
        <w:ind w:firstLine="540"/>
        <w:jc w:val="both"/>
        <w:rPr>
          <w:rFonts w:ascii="Times New Roman" w:hAnsi="Times New Roman"/>
          <w:color w:val="000000"/>
          <w:spacing w:val="-4"/>
          <w:sz w:val="24"/>
        </w:rPr>
      </w:pPr>
      <w:r w:rsidRPr="00E97DF7">
        <w:rPr>
          <w:rFonts w:ascii="Times New Roman" w:hAnsi="Times New Roman"/>
          <w:color w:val="000000"/>
          <w:spacing w:val="-4"/>
          <w:sz w:val="24"/>
        </w:rPr>
        <w:t xml:space="preserve">В соответствии с   Законом Красноярского края </w:t>
      </w:r>
      <w:r w:rsidRPr="00E97DF7">
        <w:rPr>
          <w:rFonts w:ascii="Times New Roman" w:hAnsi="Times New Roman"/>
          <w:sz w:val="24"/>
        </w:rPr>
        <w:t xml:space="preserve">«О внесении изменений в законы края, регулирующие вопросы в области краевого (национально-регионального) компонента государственных образовательных стандартов общего образования в Красноярском крае» от 30.06.2011 г.  </w:t>
      </w:r>
      <w:r w:rsidRPr="00E97DF7">
        <w:rPr>
          <w:rFonts w:ascii="Times New Roman" w:hAnsi="Times New Roman"/>
          <w:color w:val="000000"/>
          <w:spacing w:val="-4"/>
          <w:sz w:val="24"/>
        </w:rPr>
        <w:t xml:space="preserve">в  5- 9-х классах вводятся предметы регионального компонента «Художественная культура Красноярского края», «Природа и экология Красноярского края», «История Красноярского края». </w:t>
      </w:r>
    </w:p>
    <w:p w:rsidR="00E97DF7" w:rsidRPr="00E97DF7" w:rsidRDefault="00E97DF7" w:rsidP="00E97DF7">
      <w:pPr>
        <w:jc w:val="center"/>
        <w:rPr>
          <w:rFonts w:ascii="Times New Roman" w:hAnsi="Times New Roman"/>
          <w:b/>
          <w:sz w:val="24"/>
        </w:rPr>
      </w:pPr>
      <w:r w:rsidRPr="00E97DF7">
        <w:rPr>
          <w:rFonts w:ascii="Times New Roman" w:hAnsi="Times New Roman"/>
          <w:b/>
          <w:sz w:val="24"/>
        </w:rPr>
        <w:t>Формы аттестации достижений обучающихся</w:t>
      </w:r>
    </w:p>
    <w:p w:rsidR="00E97DF7" w:rsidRPr="00E97DF7" w:rsidRDefault="00E97DF7" w:rsidP="00E97DF7">
      <w:pPr>
        <w:widowControl/>
        <w:numPr>
          <w:ilvl w:val="0"/>
          <w:numId w:val="19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b/>
          <w:sz w:val="24"/>
        </w:rPr>
      </w:pPr>
      <w:proofErr w:type="gramStart"/>
      <w:r w:rsidRPr="00E97DF7">
        <w:rPr>
          <w:rFonts w:ascii="Times New Roman" w:hAnsi="Times New Roman"/>
          <w:sz w:val="24"/>
        </w:rPr>
        <w:t>текущая успеваемость: контрольные, тестовые, самостоятельные, лабораторные, практические, творческие работы учащихся, проводимые учителем в течение четверти (полугодия) в соответствии с реализуемой учебной программой (отражается в классном журнале);</w:t>
      </w:r>
      <w:proofErr w:type="gramEnd"/>
    </w:p>
    <w:p w:rsidR="00E97DF7" w:rsidRPr="00E97DF7" w:rsidRDefault="00E97DF7" w:rsidP="00E97DF7">
      <w:pPr>
        <w:widowControl/>
        <w:numPr>
          <w:ilvl w:val="0"/>
          <w:numId w:val="19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b/>
          <w:sz w:val="24"/>
        </w:rPr>
      </w:pPr>
      <w:r w:rsidRPr="00E97DF7">
        <w:rPr>
          <w:rFonts w:ascii="Times New Roman" w:hAnsi="Times New Roman"/>
          <w:sz w:val="24"/>
        </w:rPr>
        <w:t>промежуточная аттестации обучающихся переводных 5-8 классов, проводимая в форме контрольных р</w:t>
      </w:r>
      <w:r w:rsidR="00E30BBB">
        <w:rPr>
          <w:rFonts w:ascii="Times New Roman" w:hAnsi="Times New Roman"/>
          <w:sz w:val="24"/>
        </w:rPr>
        <w:t xml:space="preserve">абот, </w:t>
      </w:r>
      <w:r w:rsidR="004961ED">
        <w:rPr>
          <w:rFonts w:ascii="Times New Roman" w:hAnsi="Times New Roman"/>
          <w:sz w:val="24"/>
        </w:rPr>
        <w:t xml:space="preserve">индивидуальных </w:t>
      </w:r>
      <w:proofErr w:type="spellStart"/>
      <w:r w:rsidR="004961ED">
        <w:rPr>
          <w:rFonts w:ascii="Times New Roman" w:hAnsi="Times New Roman"/>
          <w:sz w:val="24"/>
        </w:rPr>
        <w:t>зачётов</w:t>
      </w:r>
      <w:proofErr w:type="gramStart"/>
      <w:r w:rsidR="004961ED">
        <w:rPr>
          <w:rFonts w:ascii="Times New Roman" w:hAnsi="Times New Roman"/>
          <w:sz w:val="24"/>
        </w:rPr>
        <w:t>,</w:t>
      </w:r>
      <w:r w:rsidR="00E30BBB">
        <w:rPr>
          <w:rFonts w:ascii="Times New Roman" w:hAnsi="Times New Roman"/>
          <w:sz w:val="24"/>
        </w:rPr>
        <w:t>т</w:t>
      </w:r>
      <w:proofErr w:type="gramEnd"/>
      <w:r w:rsidR="00E30BBB">
        <w:rPr>
          <w:rFonts w:ascii="Times New Roman" w:hAnsi="Times New Roman"/>
          <w:sz w:val="24"/>
        </w:rPr>
        <w:t>естирования</w:t>
      </w:r>
      <w:proofErr w:type="spellEnd"/>
      <w:r w:rsidR="00E30BBB">
        <w:rPr>
          <w:rFonts w:ascii="Times New Roman" w:hAnsi="Times New Roman"/>
          <w:sz w:val="24"/>
        </w:rPr>
        <w:t xml:space="preserve"> (в том числе</w:t>
      </w:r>
      <w:r w:rsidRPr="00E97DF7">
        <w:rPr>
          <w:rFonts w:ascii="Times New Roman" w:hAnsi="Times New Roman"/>
          <w:sz w:val="24"/>
        </w:rPr>
        <w:t xml:space="preserve"> компьютерного);</w:t>
      </w:r>
    </w:p>
    <w:p w:rsidR="00E97DF7" w:rsidRPr="00E97DF7" w:rsidRDefault="00E97DF7" w:rsidP="00E97DF7">
      <w:pPr>
        <w:widowControl/>
        <w:numPr>
          <w:ilvl w:val="0"/>
          <w:numId w:val="19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b/>
          <w:sz w:val="24"/>
        </w:rPr>
      </w:pPr>
      <w:r w:rsidRPr="00E97DF7">
        <w:rPr>
          <w:rFonts w:ascii="Times New Roman" w:hAnsi="Times New Roman"/>
          <w:sz w:val="24"/>
        </w:rPr>
        <w:t xml:space="preserve"> административные </w:t>
      </w:r>
      <w:proofErr w:type="spellStart"/>
      <w:r w:rsidRPr="00E97DF7">
        <w:rPr>
          <w:rFonts w:ascii="Times New Roman" w:hAnsi="Times New Roman"/>
          <w:sz w:val="24"/>
        </w:rPr>
        <w:t>срезовые</w:t>
      </w:r>
      <w:proofErr w:type="spellEnd"/>
      <w:r w:rsidRPr="00E97DF7">
        <w:rPr>
          <w:rFonts w:ascii="Times New Roman" w:hAnsi="Times New Roman"/>
          <w:sz w:val="24"/>
        </w:rPr>
        <w:t xml:space="preserve"> работы по предметам ( диагностические работы по русскому языку и математике на начало и конец учебного года по всем классам, по остальным предмета</w:t>
      </w:r>
      <w:proofErr w:type="gramStart"/>
      <w:r w:rsidRPr="00E97DF7">
        <w:rPr>
          <w:rFonts w:ascii="Times New Roman" w:hAnsi="Times New Roman"/>
          <w:sz w:val="24"/>
        </w:rPr>
        <w:t>м-</w:t>
      </w:r>
      <w:proofErr w:type="gramEnd"/>
      <w:r w:rsidRPr="00E97DF7">
        <w:rPr>
          <w:rFonts w:ascii="Times New Roman" w:hAnsi="Times New Roman"/>
          <w:sz w:val="24"/>
        </w:rPr>
        <w:t xml:space="preserve"> по годовому плану работы школы;</w:t>
      </w:r>
    </w:p>
    <w:p w:rsidR="00E97DF7" w:rsidRPr="00E97DF7" w:rsidRDefault="00E97DF7" w:rsidP="00E97DF7">
      <w:pPr>
        <w:widowControl/>
        <w:numPr>
          <w:ilvl w:val="0"/>
          <w:numId w:val="19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предметные олимпиады разных уровней;</w:t>
      </w:r>
    </w:p>
    <w:p w:rsidR="00E97DF7" w:rsidRPr="00E97DF7" w:rsidRDefault="00E97DF7" w:rsidP="00E97DF7">
      <w:pPr>
        <w:widowControl/>
        <w:numPr>
          <w:ilvl w:val="0"/>
          <w:numId w:val="19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«портфолио» достижений ученика.</w:t>
      </w:r>
    </w:p>
    <w:p w:rsidR="00E97DF7" w:rsidRPr="00E97DF7" w:rsidRDefault="00E97DF7" w:rsidP="00E97DF7">
      <w:pPr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В качестве форм учета достижений обучающихся (участие в олимпиадах, конкурсах, соревнованиях, внеклассных мероприятиях, творческие работы школьников) используется;</w:t>
      </w:r>
    </w:p>
    <w:p w:rsidR="00E30BBB" w:rsidRPr="004961ED" w:rsidRDefault="00E97DF7" w:rsidP="004961ED">
      <w:pPr>
        <w:widowControl/>
        <w:numPr>
          <w:ilvl w:val="0"/>
          <w:numId w:val="20"/>
        </w:numPr>
        <w:shd w:val="clear" w:color="auto" w:fill="auto"/>
        <w:suppressAutoHyphens w:val="0"/>
        <w:ind w:left="0"/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Общешкольные выставки работ;</w:t>
      </w:r>
    </w:p>
    <w:p w:rsidR="00E97DF7" w:rsidRPr="00E97DF7" w:rsidRDefault="00E97DF7" w:rsidP="00E97DF7">
      <w:pPr>
        <w:jc w:val="center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b/>
          <w:sz w:val="24"/>
        </w:rPr>
        <w:t xml:space="preserve">Условия перевода </w:t>
      </w:r>
      <w:proofErr w:type="gramStart"/>
      <w:r w:rsidRPr="00E97DF7">
        <w:rPr>
          <w:rFonts w:ascii="Times New Roman" w:hAnsi="Times New Roman"/>
          <w:b/>
          <w:sz w:val="24"/>
        </w:rPr>
        <w:t>обучающихся</w:t>
      </w:r>
      <w:proofErr w:type="gramEnd"/>
      <w:r w:rsidRPr="00E97DF7">
        <w:rPr>
          <w:rFonts w:ascii="Times New Roman" w:hAnsi="Times New Roman"/>
          <w:b/>
          <w:sz w:val="24"/>
        </w:rPr>
        <w:t xml:space="preserve"> в следующий класс</w:t>
      </w:r>
      <w:r w:rsidRPr="00E97DF7">
        <w:rPr>
          <w:rFonts w:ascii="Times New Roman" w:hAnsi="Times New Roman"/>
          <w:sz w:val="24"/>
        </w:rPr>
        <w:t>:</w:t>
      </w:r>
    </w:p>
    <w:p w:rsidR="00E97DF7" w:rsidRPr="00E97DF7" w:rsidRDefault="00E97DF7" w:rsidP="00E97DF7">
      <w:pPr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 xml:space="preserve">Обучающиеся, освоившие в полном объеме учебные программы, переводятся в следующий класс. Выпускники 9 класса, освоившие общеобразовательные программы основного общего образования и успешно прошедшие государственную (итоговую) </w:t>
      </w:r>
      <w:r w:rsidRPr="00E97DF7">
        <w:rPr>
          <w:rFonts w:ascii="Times New Roman" w:hAnsi="Times New Roman"/>
          <w:sz w:val="24"/>
        </w:rPr>
        <w:lastRenderedPageBreak/>
        <w:t>аттестацию за курс основной школы, получают аттестат установленного государственного образца об основном общем образовании.</w:t>
      </w:r>
    </w:p>
    <w:p w:rsidR="00E97DF7" w:rsidRPr="00E97DF7" w:rsidRDefault="00E97DF7" w:rsidP="00E97DF7">
      <w:pPr>
        <w:jc w:val="both"/>
        <w:rPr>
          <w:rFonts w:ascii="Times New Roman" w:hAnsi="Times New Roman"/>
          <w:sz w:val="24"/>
        </w:rPr>
      </w:pPr>
      <w:r w:rsidRPr="00E97DF7">
        <w:rPr>
          <w:rFonts w:ascii="Times New Roman" w:hAnsi="Times New Roman"/>
          <w:sz w:val="24"/>
        </w:rPr>
        <w:t>В следующий класс могут быть условно переведены обучающиеся 5-8 классов, имеющие по итогам учебного года академическую задолженность не более</w:t>
      </w:r>
      <w:proofErr w:type="gramStart"/>
      <w:r w:rsidRPr="00E97DF7">
        <w:rPr>
          <w:rFonts w:ascii="Times New Roman" w:hAnsi="Times New Roman"/>
          <w:sz w:val="24"/>
        </w:rPr>
        <w:t>,</w:t>
      </w:r>
      <w:proofErr w:type="gramEnd"/>
      <w:r w:rsidRPr="00E97DF7">
        <w:rPr>
          <w:rFonts w:ascii="Times New Roman" w:hAnsi="Times New Roman"/>
          <w:sz w:val="24"/>
        </w:rPr>
        <w:t xml:space="preserve"> чем по одному предмету. С целью создания условий для ликвидации академической задолженности в июне проводятся занятия в летней школе </w:t>
      </w:r>
      <w:proofErr w:type="gramStart"/>
      <w:r w:rsidRPr="00E97DF7">
        <w:rPr>
          <w:rFonts w:ascii="Times New Roman" w:hAnsi="Times New Roman"/>
          <w:sz w:val="24"/>
        </w:rPr>
        <w:t>для</w:t>
      </w:r>
      <w:proofErr w:type="gramEnd"/>
      <w:r w:rsidRPr="00E97DF7">
        <w:rPr>
          <w:rFonts w:ascii="Times New Roman" w:hAnsi="Times New Roman"/>
          <w:sz w:val="24"/>
        </w:rPr>
        <w:t xml:space="preserve"> условно переведенных обучающихся.</w:t>
      </w:r>
    </w:p>
    <w:p w:rsidR="00E97DF7" w:rsidRPr="00E97DF7" w:rsidRDefault="00E97DF7" w:rsidP="00E97DF7">
      <w:pPr>
        <w:jc w:val="both"/>
        <w:rPr>
          <w:rFonts w:ascii="Times New Roman" w:hAnsi="Times New Roman"/>
          <w:b/>
          <w:i/>
          <w:sz w:val="24"/>
        </w:rPr>
      </w:pPr>
      <w:r w:rsidRPr="00E97DF7">
        <w:rPr>
          <w:rFonts w:ascii="Times New Roman" w:hAnsi="Times New Roman"/>
          <w:b/>
          <w:i/>
          <w:sz w:val="24"/>
        </w:rPr>
        <w:t>Ответственность за ликвидацию академической задолженности в течение лета или в течение первой четверти следующего учебного  года возлагается на родителей (законных представителей) условно переведенных учеников.</w:t>
      </w:r>
    </w:p>
    <w:p w:rsidR="00E97DF7" w:rsidRPr="00E97DF7" w:rsidRDefault="00E97DF7" w:rsidP="00E97DF7">
      <w:pPr>
        <w:jc w:val="both"/>
        <w:rPr>
          <w:rFonts w:ascii="Times New Roman" w:hAnsi="Times New Roman"/>
          <w:sz w:val="24"/>
        </w:rPr>
      </w:pPr>
      <w:proofErr w:type="gramStart"/>
      <w:r w:rsidRPr="00E97DF7">
        <w:rPr>
          <w:rFonts w:ascii="Times New Roman" w:hAnsi="Times New Roman"/>
          <w:sz w:val="24"/>
        </w:rPr>
        <w:t>Обучающиеся</w:t>
      </w:r>
      <w:proofErr w:type="gramEnd"/>
      <w:r w:rsidRPr="00E97DF7">
        <w:rPr>
          <w:rFonts w:ascii="Times New Roman" w:hAnsi="Times New Roman"/>
          <w:sz w:val="24"/>
        </w:rPr>
        <w:t xml:space="preserve"> 5-8 классов не освоившие программу учебного года и имеющие академическую задолженность по двум или более предметам, оставляются на повторное обучение.</w:t>
      </w:r>
    </w:p>
    <w:p w:rsidR="00E97DF7" w:rsidRPr="00E97DF7" w:rsidRDefault="00E97DF7" w:rsidP="00E97DF7">
      <w:pPr>
        <w:jc w:val="both"/>
        <w:rPr>
          <w:rFonts w:ascii="Times New Roman" w:hAnsi="Times New Roman"/>
          <w:color w:val="333333"/>
          <w:sz w:val="24"/>
        </w:rPr>
      </w:pPr>
      <w:r w:rsidRPr="00E97DF7">
        <w:rPr>
          <w:rFonts w:ascii="Times New Roman" w:hAnsi="Times New Roman"/>
          <w:sz w:val="24"/>
        </w:rPr>
        <w:t xml:space="preserve">Обучающие 9-х классов, не освоившие программу учебного года и, имеющие академическую задолженность по одному предмету, допускаются к государственной (итоговой) аттестации при условии обязательной сдачи экзамена по предмету, по которому имеется задолженность. Для </w:t>
      </w:r>
      <w:proofErr w:type="gramStart"/>
      <w:r w:rsidRPr="00E97DF7">
        <w:rPr>
          <w:rFonts w:ascii="Times New Roman" w:hAnsi="Times New Roman"/>
          <w:sz w:val="24"/>
        </w:rPr>
        <w:t>обучающихся</w:t>
      </w:r>
      <w:proofErr w:type="gramEnd"/>
      <w:r w:rsidRPr="00E97DF7">
        <w:rPr>
          <w:rFonts w:ascii="Times New Roman" w:hAnsi="Times New Roman"/>
          <w:sz w:val="24"/>
        </w:rPr>
        <w:t>, получивших не более одной неудовлетворительной оценки в период государственной (итоговой) аттестации по русскому языку или математике, назначаются дополнительные сроки для повторной итоговой аттестации. Обучающиеся 9-х классов</w:t>
      </w:r>
      <w:proofErr w:type="gramStart"/>
      <w:r w:rsidRPr="00E97DF7">
        <w:rPr>
          <w:rFonts w:ascii="Times New Roman" w:hAnsi="Times New Roman"/>
          <w:sz w:val="24"/>
        </w:rPr>
        <w:t xml:space="preserve"> ,</w:t>
      </w:r>
      <w:proofErr w:type="gramEnd"/>
      <w:r w:rsidRPr="00E97DF7">
        <w:rPr>
          <w:rFonts w:ascii="Times New Roman" w:hAnsi="Times New Roman"/>
          <w:sz w:val="24"/>
        </w:rPr>
        <w:t xml:space="preserve"> имеющие по итогам года или  по результатам государственной (итоговой) аттестации две или более неудовлетворительных оценок, получают справку установленного образца.</w:t>
      </w:r>
    </w:p>
    <w:p w:rsidR="00E30BBB" w:rsidRDefault="00E30BBB" w:rsidP="00E97DF7">
      <w:pPr>
        <w:ind w:firstLine="540"/>
        <w:jc w:val="both"/>
        <w:rPr>
          <w:rFonts w:ascii="Times New Roman" w:hAnsi="Times New Roman"/>
          <w:sz w:val="24"/>
        </w:rPr>
      </w:pPr>
    </w:p>
    <w:p w:rsidR="00E97DF7" w:rsidRPr="00E97DF7" w:rsidRDefault="00E97DF7" w:rsidP="00E97DF7">
      <w:pPr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E97DF7">
        <w:rPr>
          <w:rFonts w:ascii="Times New Roman" w:hAnsi="Times New Roman"/>
          <w:sz w:val="24"/>
        </w:rPr>
        <w:t>Выбранная структура учебного  плана позволяет реализовать идеи вариативности  и индивидуализации образования, обеспечивает возможность построения индивидуальных образовательных планов при сохранении государственного стандарта образования, соответствует</w:t>
      </w:r>
      <w:r w:rsidR="00E30BBB">
        <w:rPr>
          <w:rFonts w:ascii="Times New Roman" w:hAnsi="Times New Roman"/>
          <w:sz w:val="24"/>
        </w:rPr>
        <w:t xml:space="preserve"> </w:t>
      </w:r>
      <w:r w:rsidRPr="00E97DF7">
        <w:rPr>
          <w:rFonts w:ascii="Times New Roman" w:hAnsi="Times New Roman"/>
          <w:b/>
          <w:i/>
          <w:sz w:val="24"/>
        </w:rPr>
        <w:t xml:space="preserve"> цели</w:t>
      </w:r>
      <w:r w:rsidRPr="00E97DF7">
        <w:rPr>
          <w:rFonts w:ascii="Times New Roman" w:hAnsi="Times New Roman"/>
          <w:sz w:val="24"/>
        </w:rPr>
        <w:t xml:space="preserve">  образовательной программы школы (с</w:t>
      </w:r>
      <w:r w:rsidRPr="00E97DF7">
        <w:rPr>
          <w:rStyle w:val="FontStyle45"/>
          <w:sz w:val="24"/>
          <w:szCs w:val="24"/>
        </w:rPr>
        <w:t xml:space="preserve">оздание условий личностного развития учащихся для их адаптации к жизни в обществе, предоставление максимально широкого поля возможностей наибольшему числу учащихся, ориентированных на 100% уровень образования и воспитания)  </w:t>
      </w:r>
      <w:r w:rsidRPr="00E97DF7">
        <w:rPr>
          <w:rFonts w:ascii="Times New Roman" w:hAnsi="Times New Roman"/>
          <w:sz w:val="24"/>
        </w:rPr>
        <w:t xml:space="preserve">и позволяет реализовать </w:t>
      </w:r>
      <w:r w:rsidRPr="00E97DF7">
        <w:rPr>
          <w:rFonts w:ascii="Times New Roman" w:hAnsi="Times New Roman"/>
          <w:b/>
          <w:i/>
          <w:sz w:val="24"/>
        </w:rPr>
        <w:t>задачи школы</w:t>
      </w:r>
      <w:r w:rsidRPr="00E97DF7">
        <w:rPr>
          <w:rFonts w:ascii="Times New Roman" w:hAnsi="Times New Roman"/>
          <w:sz w:val="24"/>
        </w:rPr>
        <w:t xml:space="preserve">  </w:t>
      </w:r>
      <w:r w:rsidRPr="00E97DF7">
        <w:rPr>
          <w:rFonts w:ascii="Times New Roman" w:hAnsi="Times New Roman"/>
          <w:color w:val="0000FF"/>
          <w:sz w:val="24"/>
        </w:rPr>
        <w:t xml:space="preserve">- </w:t>
      </w:r>
      <w:r w:rsidRPr="00E97DF7">
        <w:rPr>
          <w:rFonts w:ascii="Times New Roman" w:hAnsi="Times New Roman"/>
          <w:sz w:val="24"/>
        </w:rPr>
        <w:t>осуществить</w:t>
      </w:r>
      <w:proofErr w:type="gramEnd"/>
      <w:r w:rsidRPr="00E97DF7">
        <w:rPr>
          <w:rFonts w:ascii="Times New Roman" w:hAnsi="Times New Roman"/>
          <w:sz w:val="24"/>
        </w:rPr>
        <w:t xml:space="preserve"> переход на новые образовательные</w:t>
      </w:r>
      <w:r w:rsidR="00E30BBB">
        <w:rPr>
          <w:rFonts w:ascii="Times New Roman" w:hAnsi="Times New Roman"/>
          <w:sz w:val="24"/>
        </w:rPr>
        <w:t xml:space="preserve"> стандарты НОО с 1 сентября 2015 года 5</w:t>
      </w:r>
      <w:r w:rsidRPr="00E97DF7">
        <w:rPr>
          <w:rFonts w:ascii="Times New Roman" w:hAnsi="Times New Roman"/>
          <w:sz w:val="24"/>
        </w:rPr>
        <w:t xml:space="preserve"> класса, дать учащимся базовое начальное и основное (общее) образование, раскрыть способности, интеллектуальный, творческий и нравственный потенциал каждого ребенка.</w:t>
      </w:r>
    </w:p>
    <w:p w:rsidR="007A7D96" w:rsidRPr="00E97DF7" w:rsidRDefault="007A7D96" w:rsidP="00EC724F">
      <w:pPr>
        <w:rPr>
          <w:rFonts w:ascii="Times New Roman" w:hAnsi="Times New Roman"/>
          <w:sz w:val="24"/>
          <w:lang w:eastAsia="ru-RU"/>
        </w:rPr>
      </w:pPr>
    </w:p>
    <w:p w:rsidR="007A7D96" w:rsidRDefault="007A7D96" w:rsidP="00EC724F">
      <w:pPr>
        <w:rPr>
          <w:lang w:eastAsia="ru-RU"/>
        </w:rPr>
      </w:pPr>
    </w:p>
    <w:p w:rsidR="007A7D96" w:rsidRDefault="007A7D96" w:rsidP="00EC724F">
      <w:pPr>
        <w:rPr>
          <w:lang w:eastAsia="ru-RU"/>
        </w:rPr>
      </w:pPr>
    </w:p>
    <w:p w:rsidR="007A7D96" w:rsidRDefault="007A7D96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E97DF7" w:rsidRDefault="00E97DF7" w:rsidP="00EC724F">
      <w:pPr>
        <w:rPr>
          <w:lang w:eastAsia="ru-RU"/>
        </w:rPr>
      </w:pPr>
    </w:p>
    <w:p w:rsidR="007A7D96" w:rsidRDefault="007A7D96" w:rsidP="00EC724F">
      <w:pPr>
        <w:rPr>
          <w:lang w:eastAsia="ru-RU"/>
        </w:rPr>
      </w:pPr>
    </w:p>
    <w:p w:rsidR="00EC724F" w:rsidRPr="00EC724F" w:rsidRDefault="00EC724F" w:rsidP="00EC724F">
      <w:pPr>
        <w:rPr>
          <w:lang w:eastAsia="ru-RU"/>
        </w:rPr>
      </w:pPr>
      <w:r w:rsidRPr="00EC724F">
        <w:rPr>
          <w:lang w:eastAsia="ru-RU"/>
        </w:rPr>
        <w:lastRenderedPageBreak/>
        <w:t>УТВЕРЖДАЮ:</w:t>
      </w:r>
    </w:p>
    <w:p w:rsidR="00EC724F" w:rsidRPr="00EC724F" w:rsidRDefault="00EC724F" w:rsidP="00EC724F">
      <w:pPr>
        <w:rPr>
          <w:lang w:eastAsia="ru-RU"/>
        </w:rPr>
      </w:pPr>
      <w:r>
        <w:rPr>
          <w:lang w:eastAsia="ru-RU"/>
        </w:rPr>
        <w:t>Директор ТМК ОУ "Хантайская основная школа №10»</w:t>
      </w:r>
    </w:p>
    <w:p w:rsidR="00EC724F" w:rsidRPr="00EC724F" w:rsidRDefault="00EC724F" w:rsidP="00EC724F">
      <w:pPr>
        <w:rPr>
          <w:lang w:eastAsia="ru-RU"/>
        </w:rPr>
      </w:pPr>
      <w:r>
        <w:rPr>
          <w:lang w:eastAsia="ru-RU"/>
        </w:rPr>
        <w:t>_________________ В.А. Крылов</w:t>
      </w:r>
    </w:p>
    <w:p w:rsidR="00EC724F" w:rsidRPr="00EC724F" w:rsidRDefault="00EC724F" w:rsidP="00EC724F">
      <w:pPr>
        <w:rPr>
          <w:lang w:eastAsia="ru-RU"/>
        </w:rPr>
      </w:pPr>
      <w:r w:rsidRPr="00EC724F">
        <w:rPr>
          <w:lang w:eastAsia="ru-RU"/>
        </w:rPr>
        <w:t>"</w:t>
      </w:r>
      <w:r>
        <w:rPr>
          <w:lang w:eastAsia="ru-RU"/>
        </w:rPr>
        <w:t>28</w:t>
      </w:r>
      <w:r w:rsidRPr="00EC724F">
        <w:rPr>
          <w:lang w:eastAsia="ru-RU"/>
        </w:rPr>
        <w:t>" августа 2015 г.</w:t>
      </w:r>
    </w:p>
    <w:p w:rsidR="007A7D96" w:rsidRDefault="007A7D96" w:rsidP="00EC724F">
      <w:pPr>
        <w:jc w:val="center"/>
        <w:rPr>
          <w:b/>
          <w:lang w:eastAsia="ru-RU"/>
        </w:rPr>
      </w:pPr>
    </w:p>
    <w:p w:rsidR="00EC724F" w:rsidRPr="00EC724F" w:rsidRDefault="00EC724F" w:rsidP="00EC724F">
      <w:pPr>
        <w:jc w:val="center"/>
        <w:rPr>
          <w:b/>
          <w:lang w:eastAsia="ru-RU"/>
        </w:rPr>
      </w:pPr>
      <w:r w:rsidRPr="00EC724F">
        <w:rPr>
          <w:b/>
          <w:lang w:eastAsia="ru-RU"/>
        </w:rPr>
        <w:t xml:space="preserve">У Ч Е Б Н </w:t>
      </w:r>
      <w:proofErr w:type="gramStart"/>
      <w:r w:rsidRPr="00EC724F">
        <w:rPr>
          <w:b/>
          <w:lang w:eastAsia="ru-RU"/>
        </w:rPr>
        <w:t>Ы</w:t>
      </w:r>
      <w:proofErr w:type="gramEnd"/>
      <w:r w:rsidRPr="00EC724F">
        <w:rPr>
          <w:b/>
          <w:lang w:eastAsia="ru-RU"/>
        </w:rPr>
        <w:t xml:space="preserve"> Й     П Л А Н</w:t>
      </w:r>
    </w:p>
    <w:p w:rsidR="00EC724F" w:rsidRDefault="00EC724F" w:rsidP="00EC724F">
      <w:pPr>
        <w:jc w:val="center"/>
        <w:rPr>
          <w:b/>
          <w:lang w:eastAsia="ru-RU"/>
        </w:rPr>
      </w:pPr>
      <w:r w:rsidRPr="00EC724F">
        <w:rPr>
          <w:b/>
          <w:lang w:eastAsia="ru-RU"/>
        </w:rPr>
        <w:t xml:space="preserve">ТМК ОУ </w:t>
      </w:r>
      <w:r w:rsidR="007A7D96">
        <w:rPr>
          <w:b/>
          <w:lang w:eastAsia="ru-RU"/>
        </w:rPr>
        <w:t xml:space="preserve"> «</w:t>
      </w:r>
      <w:r w:rsidR="007A7D96">
        <w:rPr>
          <w:lang w:eastAsia="ru-RU"/>
        </w:rPr>
        <w:t>Хантайская основная школа №10</w:t>
      </w:r>
      <w:r w:rsidRPr="00EC724F">
        <w:rPr>
          <w:b/>
          <w:lang w:eastAsia="ru-RU"/>
        </w:rPr>
        <w:t>"  на 2015-2016 учебный год</w:t>
      </w:r>
    </w:p>
    <w:p w:rsidR="0060537A" w:rsidRDefault="007A7D96" w:rsidP="00EC724F">
      <w:pPr>
        <w:jc w:val="center"/>
        <w:rPr>
          <w:b/>
          <w:lang w:eastAsia="ru-RU"/>
        </w:rPr>
      </w:pPr>
      <w:r>
        <w:rPr>
          <w:b/>
          <w:lang w:eastAsia="ru-RU"/>
        </w:rPr>
        <w:t>основное общее образование</w:t>
      </w:r>
    </w:p>
    <w:p w:rsidR="00EC724F" w:rsidRPr="00936ED9" w:rsidRDefault="00EC724F" w:rsidP="00EC724F">
      <w:pPr>
        <w:jc w:val="center"/>
        <w:rPr>
          <w:b/>
          <w:lang w:eastAsia="ru-RU"/>
        </w:rPr>
      </w:pPr>
    </w:p>
    <w:tbl>
      <w:tblPr>
        <w:tblW w:w="10065" w:type="dxa"/>
        <w:tblInd w:w="-459" w:type="dxa"/>
        <w:tblLayout w:type="fixed"/>
        <w:tblLook w:val="04A0"/>
      </w:tblPr>
      <w:tblGrid>
        <w:gridCol w:w="1985"/>
        <w:gridCol w:w="2835"/>
        <w:gridCol w:w="567"/>
        <w:gridCol w:w="567"/>
        <w:gridCol w:w="575"/>
        <w:gridCol w:w="559"/>
        <w:gridCol w:w="567"/>
        <w:gridCol w:w="567"/>
        <w:gridCol w:w="567"/>
        <w:gridCol w:w="567"/>
        <w:gridCol w:w="709"/>
      </w:tblGrid>
      <w:tr w:rsidR="00C35CBA" w:rsidRPr="00C35CBA" w:rsidTr="00D912F6">
        <w:trPr>
          <w:trHeight w:val="420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6E72CC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CommandButton1" o:spid="_x0000_s1026" type="#_x0000_t201" style="position:absolute;left:0;text-align:left;margin-left:0;margin-top:44.25pt;width:18.75pt;height:21pt;z-index:251642880;visibility:hidden" stroked="f" strokecolor="windowText" o:insetmode="auto">
                  <v:imagedata r:id="rId8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2" o:spid="_x0000_s1027" type="#_x0000_t201" style="position:absolute;left:0;text-align:left;margin-left:0;margin-top:44.25pt;width:18.75pt;height:21pt;z-index:251643904;visibility:hidden" stroked="f" strokecolor="windowText" o:insetmode="auto">
                  <v:imagedata r:id="rId9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3" o:spid="_x0000_s1028" type="#_x0000_t201" style="position:absolute;left:0;text-align:left;margin-left:0;margin-top:44.25pt;width:18.75pt;height:21pt;z-index:251644928;visibility:hidden" stroked="f" strokecolor="windowText" o:insetmode="auto">
                  <v:imagedata r:id="rId10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4" o:spid="_x0000_s1029" type="#_x0000_t201" style="position:absolute;left:0;text-align:left;margin-left:0;margin-top:44.25pt;width:18.75pt;height:21pt;z-index:251645952;visibility:hidden" stroked="f" strokecolor="windowText" o:insetmode="auto">
                  <v:imagedata r:id="rId11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5" o:spid="_x0000_s1030" type="#_x0000_t201" style="position:absolute;left:0;text-align:left;margin-left:0;margin-top:44.25pt;width:18.75pt;height:21pt;z-index:251646976;visibility:hidden" stroked="f" strokecolor="windowText" o:insetmode="auto">
                  <v:imagedata r:id="rId12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6" o:spid="_x0000_s1031" type="#_x0000_t201" style="position:absolute;left:0;text-align:left;margin-left:0;margin-top:44.25pt;width:18.75pt;height:21pt;z-index:251648000;visibility:hidden" stroked="f" strokecolor="windowText" o:insetmode="auto">
                  <v:imagedata r:id="rId13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7" o:spid="_x0000_s1032" type="#_x0000_t201" style="position:absolute;left:0;text-align:left;margin-left:0;margin-top:44.25pt;width:18.75pt;height:21pt;z-index:251649024;visibility:hidden" stroked="f" strokecolor="windowText" o:insetmode="auto">
                  <v:imagedata r:id="rId14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8" o:spid="_x0000_s1033" type="#_x0000_t201" style="position:absolute;left:0;text-align:left;margin-left:0;margin-top:44.25pt;width:18.75pt;height:21pt;z-index:251650048;visibility:hidden" stroked="f" strokecolor="windowText" o:insetmode="auto">
                  <v:imagedata r:id="rId15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9" o:spid="_x0000_s1034" type="#_x0000_t201" style="position:absolute;left:0;text-align:left;margin-left:0;margin-top:44.25pt;width:18.75pt;height:21pt;z-index:251651072;visibility:hidden" stroked="f" strokecolor="windowText" o:insetmode="auto">
                  <v:imagedata r:id="rId16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10" o:spid="_x0000_s1035" type="#_x0000_t201" style="position:absolute;left:0;text-align:left;margin-left:0;margin-top:44.25pt;width:18.75pt;height:21pt;z-index:251652096;visibility:hidden" stroked="f" strokecolor="windowText" o:insetmode="auto">
                  <v:imagedata r:id="rId17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11" o:spid="_x0000_s1036" type="#_x0000_t201" style="position:absolute;left:0;text-align:left;margin-left:0;margin-top:44.25pt;width:18.75pt;height:21pt;z-index:251653120;visibility:hidden" stroked="f" strokecolor="windowText" o:insetmode="auto">
                  <v:imagedata r:id="rId18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12" o:spid="_x0000_s1037" type="#_x0000_t201" style="position:absolute;left:0;text-align:left;margin-left:0;margin-top:44.25pt;width:18.75pt;height:21pt;z-index:251654144;visibility:hidden" stroked="f" strokecolor="windowText" o:insetmode="auto">
                  <v:imagedata r:id="rId19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13" o:spid="_x0000_s1038" type="#_x0000_t201" style="position:absolute;left:0;text-align:left;margin-left:0;margin-top:44.25pt;width:18.75pt;height:21pt;z-index:251655168;visibility:hidden" stroked="f" strokecolor="windowText" o:insetmode="auto">
                  <v:imagedata r:id="rId20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14" o:spid="_x0000_s1039" type="#_x0000_t201" style="position:absolute;left:0;text-align:left;margin-left:0;margin-top:44.25pt;width:18.75pt;height:21pt;z-index:251656192;visibility:hidden" stroked="f" strokecolor="windowText" o:insetmode="auto">
                  <v:imagedata r:id="rId21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15" o:spid="_x0000_s1040" type="#_x0000_t201" style="position:absolute;left:0;text-align:left;margin-left:0;margin-top:44.25pt;width:18.75pt;height:21pt;z-index:251657216;visibility:hidden" stroked="f" strokecolor="windowText" o:insetmode="auto">
                  <v:imagedata r:id="rId22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16" o:spid="_x0000_s1041" type="#_x0000_t201" style="position:absolute;left:0;text-align:left;margin-left:0;margin-top:44.25pt;width:18.75pt;height:21pt;z-index:251658240;visibility:hidden" stroked="f" strokecolor="windowText" o:insetmode="auto">
                  <v:imagedata r:id="rId23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17" o:spid="_x0000_s1042" type="#_x0000_t201" style="position:absolute;left:0;text-align:left;margin-left:0;margin-top:44.25pt;width:18.75pt;height:21pt;z-index:251659264;visibility:hidden" stroked="f" strokecolor="windowText" o:insetmode="auto">
                  <v:imagedata r:id="rId24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18" o:spid="_x0000_s1043" type="#_x0000_t201" style="position:absolute;left:0;text-align:left;margin-left:0;margin-top:44.25pt;width:18.75pt;height:21pt;z-index:251660288;visibility:hidden" stroked="f" strokecolor="windowText" o:insetmode="auto">
                  <v:imagedata r:id="rId25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19" o:spid="_x0000_s1044" type="#_x0000_t201" style="position:absolute;left:0;text-align:left;margin-left:0;margin-top:44.25pt;width:18.75pt;height:21pt;z-index:251661312;visibility:hidden" stroked="f" strokecolor="windowText" o:insetmode="auto">
                  <v:imagedata r:id="rId26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20" o:spid="_x0000_s1045" type="#_x0000_t201" style="position:absolute;left:0;text-align:left;margin-left:0;margin-top:44.25pt;width:18.75pt;height:21pt;z-index:251662336;visibility:hidden" stroked="f" strokecolor="windowText" o:insetmode="auto">
                  <v:imagedata r:id="rId27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21" o:spid="_x0000_s1046" type="#_x0000_t201" style="position:absolute;left:0;text-align:left;margin-left:0;margin-top:44.25pt;width:18.75pt;height:21pt;z-index:251663360;visibility:hidden" stroked="f" strokecolor="windowText" o:insetmode="auto">
                  <v:imagedata r:id="rId28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22" o:spid="_x0000_s1047" type="#_x0000_t201" style="position:absolute;left:0;text-align:left;margin-left:0;margin-top:44.25pt;width:18.75pt;height:21pt;z-index:251664384;visibility:hidden" stroked="f" strokecolor="windowText" o:insetmode="auto">
                  <v:imagedata r:id="rId29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23" o:spid="_x0000_s1048" type="#_x0000_t201" style="position:absolute;left:0;text-align:left;margin-left:0;margin-top:44.25pt;width:18.75pt;height:21pt;z-index:251665408;visibility:hidden" stroked="f" strokecolor="windowText" o:insetmode="auto">
                  <v:imagedata r:id="rId30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24" o:spid="_x0000_s1049" type="#_x0000_t201" style="position:absolute;left:0;text-align:left;margin-left:0;margin-top:44.25pt;width:18.75pt;height:21pt;z-index:251666432;visibility:hidden" stroked="f" strokecolor="windowText" o:insetmode="auto">
                  <v:imagedata r:id="rId31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25" o:spid="_x0000_s1050" type="#_x0000_t201" style="position:absolute;left:0;text-align:left;margin-left:0;margin-top:44.25pt;width:18.75pt;height:21pt;z-index:251667456;visibility:hidden" stroked="f" strokecolor="windowText" o:insetmode="auto">
                  <v:imagedata r:id="rId32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26" o:spid="_x0000_s1051" type="#_x0000_t201" style="position:absolute;left:0;text-align:left;margin-left:0;margin-top:44.25pt;width:18.75pt;height:21pt;z-index:251668480;visibility:hidden" stroked="f" strokecolor="windowText" o:insetmode="auto">
                  <v:imagedata r:id="rId33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27" o:spid="_x0000_s1052" type="#_x0000_t201" style="position:absolute;left:0;text-align:left;margin-left:0;margin-top:44.25pt;width:18.75pt;height:21pt;z-index:251669504;visibility:hidden" stroked="f" strokecolor="windowText" o:insetmode="auto">
                  <v:imagedata r:id="rId34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28" o:spid="_x0000_s1053" type="#_x0000_t201" style="position:absolute;left:0;text-align:left;margin-left:0;margin-top:44.25pt;width:18.75pt;height:21pt;z-index:251670528;visibility:hidden" stroked="f" strokecolor="windowText" o:insetmode="auto">
                  <v:imagedata r:id="rId35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29" o:spid="_x0000_s1054" type="#_x0000_t201" style="position:absolute;left:0;text-align:left;margin-left:0;margin-top:44.25pt;width:18.75pt;height:21pt;z-index:251671552;visibility:hidden" stroked="f" strokecolor="windowText" o:insetmode="auto">
                  <v:imagedata r:id="rId36" o:title=""/>
                </v:shape>
              </w:pict>
            </w:r>
            <w:r w:rsidRPr="006E72CC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pict>
                <v:shape id="CommandButton30" o:spid="_x0000_s1055" type="#_x0000_t201" style="position:absolute;left:0;text-align:left;margin-left:0;margin-top:44.25pt;width:18.75pt;height:21pt;z-index:251672576;visibility:hidden" stroked="f" strokecolor="windowText" o:insetmode="auto">
                  <v:imagedata r:id="rId37" o:title=""/>
                </v:shape>
              </w:pict>
            </w:r>
            <w:r w:rsidR="00C35CBA"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Учебные предметы/классы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  <w:t>всего в неделю</w:t>
            </w:r>
          </w:p>
        </w:tc>
      </w:tr>
      <w:tr w:rsidR="00C35CBA" w:rsidRPr="00C35CBA" w:rsidTr="00D912F6">
        <w:trPr>
          <w:trHeight w:val="420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</w:p>
        </w:tc>
      </w:tr>
      <w:tr w:rsidR="00D912F6" w:rsidRPr="00C35CBA" w:rsidTr="00D912F6">
        <w:trPr>
          <w:trHeight w:val="450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F1388B" w:rsidRDefault="00F1388B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Cs w:val="20"/>
                <w:lang w:eastAsia="ru-RU"/>
              </w:rPr>
              <w:t>па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ПА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 w:rsidRPr="00923D99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 w:rsidRPr="00923D99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6C1B88" w:rsidRPr="00923D99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11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 w:rsidR="006C1B88"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9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203DFB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203DFB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203DFB"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203DFB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12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r w:rsidR="006C1B88"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кр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Информатика и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proofErr w:type="spellStart"/>
            <w:proofErr w:type="gramStart"/>
            <w:r w:rsidR="00203DFB"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203DFB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  <w:r w:rsidR="006C1B88"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8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6C1B88" w:rsidRPr="00923D99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6C1B88" w:rsidRPr="00923D99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7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6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7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 xml:space="preserve">Искусство (Музыка и </w:t>
            </w:r>
            <w:proofErr w:type="gramStart"/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ИЗО</w:t>
            </w:r>
            <w:proofErr w:type="gramEnd"/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6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203DFB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203DFB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203DFB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C35CBA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203DFB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proofErr w:type="spellStart"/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923D99" w:rsidRDefault="006C1B88" w:rsidP="006C1B88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6C1B88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12</w:t>
            </w:r>
          </w:p>
        </w:tc>
      </w:tr>
      <w:tr w:rsidR="00D912F6" w:rsidRPr="00C35CBA" w:rsidTr="00D912F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115</w:t>
            </w:r>
          </w:p>
        </w:tc>
      </w:tr>
      <w:tr w:rsidR="006C1B88" w:rsidRPr="00C35CBA" w:rsidTr="00116352">
        <w:trPr>
          <w:trHeight w:val="5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Региональный (национально-региональный) компонент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Художественная культура Красноярского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C1B88">
              <w:rPr>
                <w:rFonts w:eastAsia="Times New Roman" w:cs="Arial"/>
                <w:kern w:val="0"/>
                <w:szCs w:val="20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C1B88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0,5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C1B88">
              <w:rPr>
                <w:rFonts w:eastAsia="Times New Roman" w:cs="Arial"/>
                <w:kern w:val="0"/>
                <w:szCs w:val="20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C1B88" w:rsidRPr="00C35CBA" w:rsidTr="00116352">
        <w:trPr>
          <w:trHeight w:val="5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Природа и экология Красноярского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C1B88">
              <w:rPr>
                <w:rFonts w:eastAsia="Times New Roman" w:cs="Arial"/>
                <w:kern w:val="0"/>
                <w:szCs w:val="20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C1B88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0,5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C1B88">
              <w:rPr>
                <w:rFonts w:eastAsia="Times New Roman" w:cs="Arial"/>
                <w:kern w:val="0"/>
                <w:szCs w:val="20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C1B88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C1B88">
              <w:rPr>
                <w:rFonts w:eastAsia="Times New Roman" w:cs="Arial"/>
                <w:kern w:val="0"/>
                <w:szCs w:val="20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1,5</w:t>
            </w:r>
          </w:p>
        </w:tc>
      </w:tr>
      <w:tr w:rsidR="006C1B88" w:rsidRPr="00C35CBA" w:rsidTr="00116352">
        <w:trPr>
          <w:trHeight w:val="5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История Красноярского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C1B88">
              <w:rPr>
                <w:rFonts w:eastAsia="Times New Roman" w:cs="Arial"/>
                <w:kern w:val="0"/>
                <w:szCs w:val="20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C1B88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0,5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C1B88">
              <w:rPr>
                <w:rFonts w:eastAsia="Times New Roman" w:cs="Arial"/>
                <w:kern w:val="0"/>
                <w:szCs w:val="20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C1B88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C1B88">
              <w:rPr>
                <w:rFonts w:eastAsia="Times New Roman" w:cs="Arial"/>
                <w:kern w:val="0"/>
                <w:szCs w:val="20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6C1B88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6C1B88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6C1B88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C1B88" w:rsidRPr="00C35CBA" w:rsidTr="00116352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4,5</w:t>
            </w:r>
          </w:p>
        </w:tc>
      </w:tr>
      <w:tr w:rsidR="00D912F6" w:rsidRPr="00C35CBA" w:rsidTr="00116352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КМНТ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F6" w:rsidRPr="00923D99" w:rsidRDefault="00D912F6" w:rsidP="00923D99">
            <w:pPr>
              <w:jc w:val="center"/>
              <w:rPr>
                <w:sz w:val="22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D912F6" w:rsidRPr="00C35CBA" w:rsidTr="00116352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</w:t>
            </w: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одной язык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долганский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F6" w:rsidRPr="00923D99" w:rsidRDefault="00D912F6" w:rsidP="00923D99">
            <w:pPr>
              <w:jc w:val="center"/>
              <w:rPr>
                <w:sz w:val="22"/>
              </w:rPr>
            </w:pPr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912F6" w:rsidRPr="00C35CBA" w:rsidRDefault="00923D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D912F6" w:rsidRPr="00C35CBA" w:rsidTr="0069425E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Родной язык (эвенкийский)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F6" w:rsidRPr="0069425E" w:rsidRDefault="00D912F6" w:rsidP="00923D99">
            <w:pPr>
              <w:jc w:val="center"/>
              <w:rPr>
                <w:sz w:val="22"/>
              </w:rPr>
            </w:pPr>
            <w:r w:rsidRPr="0069425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69425E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69425E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9425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69425E" w:rsidRDefault="00031F83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9425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69425E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9425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912F6" w:rsidRPr="00C35CBA" w:rsidRDefault="00923D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D912F6" w:rsidRPr="00C35CBA" w:rsidTr="0069425E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203DF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 </w:t>
            </w:r>
            <w:r w:rsidR="00203DFB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BA3D9D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F6" w:rsidRPr="0069425E" w:rsidRDefault="00D912F6" w:rsidP="00923D99">
            <w:pPr>
              <w:jc w:val="center"/>
              <w:rPr>
                <w:sz w:val="22"/>
              </w:rPr>
            </w:pPr>
            <w:r w:rsidRPr="0069425E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69425E" w:rsidRDefault="00031F83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9425E"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69425E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69425E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69425E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69425E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912F6" w:rsidRPr="00C35CBA" w:rsidRDefault="00923D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923D99" w:rsidRPr="00C35CBA" w:rsidTr="00116352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D99" w:rsidRPr="00C35CBA" w:rsidRDefault="00923D99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99" w:rsidRPr="00C35CBA" w:rsidRDefault="00923D99" w:rsidP="00203DF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99" w:rsidRPr="00C35CBA" w:rsidRDefault="00923D99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D99" w:rsidRPr="00923D99" w:rsidRDefault="00923D99" w:rsidP="00923D99">
            <w:pPr>
              <w:jc w:val="center"/>
              <w:rPr>
                <w:rFonts w:eastAsia="Times New Roman" w:cs="Arial"/>
                <w:kern w:val="0"/>
                <w:sz w:val="22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99" w:rsidRPr="00C35CBA" w:rsidRDefault="00923D99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99" w:rsidRPr="00C35CBA" w:rsidRDefault="00923D99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99" w:rsidRPr="00C35CBA" w:rsidRDefault="00923D99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99" w:rsidRPr="00C35CBA" w:rsidRDefault="00923D99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99" w:rsidRPr="00C35CBA" w:rsidRDefault="00923D99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99" w:rsidRPr="00C35CBA" w:rsidRDefault="00923D99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23D99" w:rsidRPr="00C35CBA" w:rsidRDefault="00923D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D912F6" w:rsidRPr="00C35CBA" w:rsidTr="00116352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Default="001940E3" w:rsidP="001940E3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Теория и практика английского</w:t>
            </w:r>
            <w:r w:rsidR="00D912F6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 xml:space="preserve"> язы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ка</w:t>
            </w:r>
            <w:r w:rsidR="00203DFB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 xml:space="preserve"> (фак-в)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FC4EAE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923D99" w:rsidRDefault="00203DFB" w:rsidP="00923D99">
            <w:pPr>
              <w:jc w:val="center"/>
              <w:rPr>
                <w:sz w:val="22"/>
              </w:rPr>
            </w:pPr>
            <w:proofErr w:type="spellStart"/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FC4EAE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  <w:t>0,5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203DFB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  <w:t>пк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912F6" w:rsidRPr="00C35CBA" w:rsidRDefault="00923D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  <w:t>1</w:t>
            </w:r>
          </w:p>
        </w:tc>
      </w:tr>
      <w:tr w:rsidR="00D912F6" w:rsidRPr="00C35CBA" w:rsidTr="00116352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2F6" w:rsidRPr="00923D99" w:rsidRDefault="00203DFB" w:rsidP="00923D99">
            <w:pPr>
              <w:jc w:val="center"/>
              <w:rPr>
                <w:sz w:val="22"/>
              </w:rPr>
            </w:pPr>
            <w:proofErr w:type="spellStart"/>
            <w:r w:rsidRPr="00923D99">
              <w:rPr>
                <w:rFonts w:eastAsia="Times New Roman" w:cs="Arial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203DFB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203DFB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912F6" w:rsidRPr="00C35CBA" w:rsidRDefault="00923D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D912F6" w:rsidRPr="00C35CBA" w:rsidTr="00116352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Решение задач (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факульт</w:t>
            </w:r>
            <w:r w:rsidR="002F60C8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-в</w:t>
            </w:r>
            <w:proofErr w:type="spellEnd"/>
            <w:r w:rsidR="002F60C8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Default="00D912F6" w:rsidP="00923D99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F6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912F6" w:rsidRPr="00C35CBA" w:rsidRDefault="00923D99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0</w:t>
            </w:r>
            <w:r w:rsidR="00D912F6"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,5</w:t>
            </w:r>
          </w:p>
        </w:tc>
      </w:tr>
      <w:tr w:rsidR="006C1B88" w:rsidRPr="00C35CBA" w:rsidTr="00116352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D912F6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П</w:t>
            </w:r>
            <w:r w:rsidR="00C35CBA"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>редпрофильная</w:t>
            </w:r>
            <w:proofErr w:type="spellEnd"/>
            <w:r w:rsidR="00C35CBA" w:rsidRPr="00C35CBA">
              <w:rPr>
                <w:rFonts w:eastAsia="Times New Roman" w:cs="Arial"/>
                <w:color w:val="000000"/>
                <w:kern w:val="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D912F6" w:rsidP="00923D99">
            <w:pPr>
              <w:widowControl/>
              <w:shd w:val="clear" w:color="auto" w:fill="auto"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пк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C1B88" w:rsidRPr="00C35CBA" w:rsidTr="00116352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4,5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20,5</w:t>
            </w:r>
          </w:p>
        </w:tc>
      </w:tr>
      <w:tr w:rsidR="00D912F6" w:rsidRPr="00C35CBA" w:rsidTr="00D912F6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кол-во уч-ся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B778BF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="00936ED9" w:rsidRPr="00B778BF">
              <w:rPr>
                <w:rFonts w:eastAsia="Times New Roman" w:cs="Arial"/>
                <w:b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  <w:r w:rsidR="00936ED9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  <w:r w:rsidR="00936ED9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  <w:r w:rsidR="00936ED9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5CBA" w:rsidRPr="00C35CBA" w:rsidRDefault="00936ED9" w:rsidP="00936ED9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D912F6" w:rsidRPr="00C35CBA" w:rsidTr="00FC4EAE">
        <w:trPr>
          <w:trHeight w:val="62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35CBA" w:rsidRPr="00C35CBA" w:rsidRDefault="00C35CBA" w:rsidP="00F1388B">
            <w:pPr>
              <w:widowControl/>
              <w:shd w:val="clear" w:color="auto" w:fill="auto"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/>
              </w:rPr>
            </w:pPr>
            <w:r w:rsidRPr="00C35CBA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/>
              </w:rPr>
              <w:t>140</w:t>
            </w:r>
          </w:p>
        </w:tc>
      </w:tr>
    </w:tbl>
    <w:p w:rsidR="00D912F6" w:rsidRPr="007A7D96" w:rsidRDefault="00D912F6" w:rsidP="00D912F6">
      <w:pPr>
        <w:jc w:val="both"/>
        <w:rPr>
          <w:rFonts w:ascii="Times New Roman" w:eastAsia="Times New Roman" w:hAnsi="Times New Roman"/>
          <w:bCs/>
          <w:szCs w:val="20"/>
        </w:rPr>
      </w:pPr>
      <w:r w:rsidRPr="007A7D96">
        <w:rPr>
          <w:rFonts w:ascii="Times New Roman" w:eastAsia="Times New Roman" w:hAnsi="Times New Roman"/>
          <w:b/>
          <w:bCs/>
          <w:szCs w:val="20"/>
        </w:rPr>
        <w:t> </w:t>
      </w:r>
      <w:r w:rsidRPr="007A7D96">
        <w:rPr>
          <w:rFonts w:ascii="Times New Roman" w:eastAsia="Times New Roman" w:hAnsi="Times New Roman"/>
          <w:bCs/>
          <w:szCs w:val="20"/>
        </w:rPr>
        <w:t>К</w:t>
      </w:r>
      <w:r w:rsidR="00923D99" w:rsidRPr="007A7D96">
        <w:rPr>
          <w:rFonts w:ascii="Times New Roman" w:eastAsia="Times New Roman" w:hAnsi="Times New Roman"/>
          <w:bCs/>
          <w:szCs w:val="20"/>
        </w:rPr>
        <w:t>Р</w:t>
      </w:r>
      <w:r w:rsidRPr="007A7D96">
        <w:rPr>
          <w:rFonts w:ascii="Times New Roman" w:eastAsia="Times New Roman" w:hAnsi="Times New Roman"/>
          <w:bCs/>
          <w:szCs w:val="20"/>
        </w:rPr>
        <w:t xml:space="preserve"> - контрольная работа.</w:t>
      </w:r>
    </w:p>
    <w:p w:rsidR="00D912F6" w:rsidRPr="007A7D96" w:rsidRDefault="00D912F6" w:rsidP="00D912F6">
      <w:pPr>
        <w:jc w:val="both"/>
        <w:rPr>
          <w:rFonts w:ascii="Times New Roman" w:eastAsia="Times New Roman" w:hAnsi="Times New Roman"/>
          <w:bCs/>
          <w:szCs w:val="20"/>
        </w:rPr>
      </w:pPr>
      <w:r w:rsidRPr="007A7D96">
        <w:rPr>
          <w:rFonts w:ascii="Times New Roman" w:eastAsia="Times New Roman" w:hAnsi="Times New Roman"/>
          <w:bCs/>
          <w:szCs w:val="20"/>
        </w:rPr>
        <w:t xml:space="preserve"> </w:t>
      </w:r>
      <w:proofErr w:type="gramStart"/>
      <w:r w:rsidRPr="007A7D96">
        <w:rPr>
          <w:rFonts w:ascii="Times New Roman" w:eastAsia="Times New Roman" w:hAnsi="Times New Roman"/>
          <w:bCs/>
          <w:szCs w:val="20"/>
        </w:rPr>
        <w:t>И</w:t>
      </w:r>
      <w:r w:rsidR="00923D99" w:rsidRPr="007A7D96">
        <w:rPr>
          <w:rFonts w:ascii="Times New Roman" w:eastAsia="Times New Roman" w:hAnsi="Times New Roman"/>
          <w:bCs/>
          <w:szCs w:val="20"/>
        </w:rPr>
        <w:t>З</w:t>
      </w:r>
      <w:proofErr w:type="gramEnd"/>
      <w:r w:rsidRPr="007A7D96">
        <w:rPr>
          <w:rFonts w:ascii="Times New Roman" w:eastAsia="Times New Roman" w:hAnsi="Times New Roman"/>
          <w:bCs/>
          <w:szCs w:val="20"/>
        </w:rPr>
        <w:t xml:space="preserve"> </w:t>
      </w:r>
      <w:r w:rsidR="00116352" w:rsidRPr="007A7D96">
        <w:rPr>
          <w:rFonts w:ascii="Times New Roman" w:eastAsia="Times New Roman" w:hAnsi="Times New Roman"/>
          <w:bCs/>
          <w:szCs w:val="20"/>
        </w:rPr>
        <w:t>–</w:t>
      </w:r>
      <w:r w:rsidRPr="007A7D96">
        <w:rPr>
          <w:rFonts w:ascii="Times New Roman" w:eastAsia="Times New Roman" w:hAnsi="Times New Roman"/>
          <w:bCs/>
          <w:szCs w:val="20"/>
        </w:rPr>
        <w:t xml:space="preserve"> ин</w:t>
      </w:r>
      <w:r w:rsidR="00116352" w:rsidRPr="007A7D96">
        <w:rPr>
          <w:rFonts w:ascii="Times New Roman" w:eastAsia="Times New Roman" w:hAnsi="Times New Roman"/>
          <w:bCs/>
          <w:szCs w:val="20"/>
        </w:rPr>
        <w:t xml:space="preserve">дивидуальный </w:t>
      </w:r>
      <w:r w:rsidR="00E609F9" w:rsidRPr="007A7D96">
        <w:rPr>
          <w:rFonts w:ascii="Times New Roman" w:eastAsia="Times New Roman" w:hAnsi="Times New Roman"/>
          <w:bCs/>
          <w:szCs w:val="20"/>
        </w:rPr>
        <w:t xml:space="preserve"> </w:t>
      </w:r>
      <w:r w:rsidR="00203DFB" w:rsidRPr="007A7D96">
        <w:rPr>
          <w:rFonts w:ascii="Times New Roman" w:eastAsia="Times New Roman" w:hAnsi="Times New Roman"/>
          <w:bCs/>
          <w:szCs w:val="20"/>
        </w:rPr>
        <w:t>зачет.</w:t>
      </w:r>
    </w:p>
    <w:p w:rsidR="00203DFB" w:rsidRPr="007A7D96" w:rsidRDefault="007A7D96" w:rsidP="00600C75">
      <w:pPr>
        <w:jc w:val="both"/>
        <w:rPr>
          <w:rFonts w:ascii="Times New Roman" w:eastAsia="Times New Roman" w:hAnsi="Times New Roman"/>
          <w:bCs/>
          <w:szCs w:val="20"/>
        </w:rPr>
      </w:pPr>
      <w:r>
        <w:rPr>
          <w:rFonts w:ascii="Times New Roman" w:eastAsia="Times New Roman" w:hAnsi="Times New Roman"/>
          <w:bCs/>
          <w:szCs w:val="20"/>
        </w:rPr>
        <w:t xml:space="preserve"> </w:t>
      </w:r>
      <w:r w:rsidR="00923D99" w:rsidRPr="007A7D96">
        <w:rPr>
          <w:rFonts w:ascii="Times New Roman" w:eastAsia="Times New Roman" w:hAnsi="Times New Roman"/>
          <w:bCs/>
          <w:szCs w:val="20"/>
        </w:rPr>
        <w:t>ПК</w:t>
      </w:r>
      <w:r w:rsidR="00D912F6" w:rsidRPr="007A7D96">
        <w:rPr>
          <w:rFonts w:ascii="Times New Roman" w:eastAsia="Times New Roman" w:hAnsi="Times New Roman"/>
          <w:bCs/>
          <w:szCs w:val="20"/>
        </w:rPr>
        <w:t xml:space="preserve"> – практикум.</w:t>
      </w:r>
    </w:p>
    <w:sectPr w:rsidR="00203DFB" w:rsidRPr="007A7D96" w:rsidSect="007A7D9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5CF" w:rsidRDefault="00D155CF" w:rsidP="006C7AA7">
      <w:r>
        <w:separator/>
      </w:r>
    </w:p>
  </w:endnote>
  <w:endnote w:type="continuationSeparator" w:id="0">
    <w:p w:rsidR="00D155CF" w:rsidRDefault="00D155CF" w:rsidP="006C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5CF" w:rsidRDefault="00D155CF" w:rsidP="006C7AA7">
      <w:r>
        <w:separator/>
      </w:r>
    </w:p>
  </w:footnote>
  <w:footnote w:type="continuationSeparator" w:id="0">
    <w:p w:rsidR="00D155CF" w:rsidRDefault="00D155CF" w:rsidP="006C7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A2447B0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B67F84"/>
    <w:multiLevelType w:val="hybridMultilevel"/>
    <w:tmpl w:val="8822F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C3B35"/>
    <w:multiLevelType w:val="hybridMultilevel"/>
    <w:tmpl w:val="219C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C3534"/>
    <w:multiLevelType w:val="hybridMultilevel"/>
    <w:tmpl w:val="8C2E2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F5D1E"/>
    <w:multiLevelType w:val="hybridMultilevel"/>
    <w:tmpl w:val="FECE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D1867"/>
    <w:multiLevelType w:val="hybridMultilevel"/>
    <w:tmpl w:val="B64AA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8F3A40"/>
    <w:multiLevelType w:val="hybridMultilevel"/>
    <w:tmpl w:val="DEDAC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1424E"/>
    <w:multiLevelType w:val="hybridMultilevel"/>
    <w:tmpl w:val="80A0E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30351C61"/>
    <w:multiLevelType w:val="hybridMultilevel"/>
    <w:tmpl w:val="EB441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43774"/>
    <w:multiLevelType w:val="hybridMultilevel"/>
    <w:tmpl w:val="2D20A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F4C1C"/>
    <w:multiLevelType w:val="hybridMultilevel"/>
    <w:tmpl w:val="1082B09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5CFD3278"/>
    <w:multiLevelType w:val="hybridMultilevel"/>
    <w:tmpl w:val="366C3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2081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0206660"/>
    <w:multiLevelType w:val="hybridMultilevel"/>
    <w:tmpl w:val="770A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5500D"/>
    <w:multiLevelType w:val="hybridMultilevel"/>
    <w:tmpl w:val="91BE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D0BC7"/>
    <w:multiLevelType w:val="hybridMultilevel"/>
    <w:tmpl w:val="4912C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6"/>
  </w:num>
  <w:num w:numId="6">
    <w:abstractNumId w:val="0"/>
  </w:num>
  <w:num w:numId="7">
    <w:abstractNumId w:val="11"/>
  </w:num>
  <w:num w:numId="8">
    <w:abstractNumId w:val="14"/>
  </w:num>
  <w:num w:numId="9">
    <w:abstractNumId w:val="12"/>
  </w:num>
  <w:num w:numId="10">
    <w:abstractNumId w:val="10"/>
  </w:num>
  <w:num w:numId="11">
    <w:abstractNumId w:val="13"/>
  </w:num>
  <w:num w:numId="12">
    <w:abstractNumId w:val="8"/>
  </w:num>
  <w:num w:numId="13">
    <w:abstractNumId w:val="5"/>
  </w:num>
  <w:num w:numId="14">
    <w:abstractNumId w:val="6"/>
  </w:num>
  <w:num w:numId="15">
    <w:abstractNumId w:val="18"/>
  </w:num>
  <w:num w:numId="16">
    <w:abstractNumId w:val="17"/>
  </w:num>
  <w:num w:numId="17">
    <w:abstractNumId w:val="15"/>
  </w:num>
  <w:num w:numId="18">
    <w:abstractNumId w:val="19"/>
  </w:num>
  <w:num w:numId="19">
    <w:abstractNumId w:val="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F0C"/>
    <w:rsid w:val="00031F83"/>
    <w:rsid w:val="00046BA8"/>
    <w:rsid w:val="00055738"/>
    <w:rsid w:val="0006029C"/>
    <w:rsid w:val="0008074D"/>
    <w:rsid w:val="000C21D7"/>
    <w:rsid w:val="000F7750"/>
    <w:rsid w:val="00105862"/>
    <w:rsid w:val="00107C16"/>
    <w:rsid w:val="00116352"/>
    <w:rsid w:val="00123242"/>
    <w:rsid w:val="001406A4"/>
    <w:rsid w:val="001534AE"/>
    <w:rsid w:val="001903B8"/>
    <w:rsid w:val="001940E3"/>
    <w:rsid w:val="00195CD1"/>
    <w:rsid w:val="001C4DCD"/>
    <w:rsid w:val="001C7DCB"/>
    <w:rsid w:val="001E1A31"/>
    <w:rsid w:val="00203DFB"/>
    <w:rsid w:val="0020796E"/>
    <w:rsid w:val="00223D5D"/>
    <w:rsid w:val="00225DFC"/>
    <w:rsid w:val="00231E03"/>
    <w:rsid w:val="00240F27"/>
    <w:rsid w:val="00256634"/>
    <w:rsid w:val="002726C2"/>
    <w:rsid w:val="002779A6"/>
    <w:rsid w:val="00291A70"/>
    <w:rsid w:val="002A2591"/>
    <w:rsid w:val="002A5917"/>
    <w:rsid w:val="002A6383"/>
    <w:rsid w:val="002E24D4"/>
    <w:rsid w:val="002E66D4"/>
    <w:rsid w:val="002F60C8"/>
    <w:rsid w:val="003123CB"/>
    <w:rsid w:val="00314BF1"/>
    <w:rsid w:val="00315741"/>
    <w:rsid w:val="00320526"/>
    <w:rsid w:val="00336A23"/>
    <w:rsid w:val="00354AC3"/>
    <w:rsid w:val="0036409F"/>
    <w:rsid w:val="00380154"/>
    <w:rsid w:val="00397EC8"/>
    <w:rsid w:val="003C0225"/>
    <w:rsid w:val="003D6363"/>
    <w:rsid w:val="00401157"/>
    <w:rsid w:val="0041751B"/>
    <w:rsid w:val="00417869"/>
    <w:rsid w:val="00431E12"/>
    <w:rsid w:val="00436DF7"/>
    <w:rsid w:val="00464EE2"/>
    <w:rsid w:val="004724B0"/>
    <w:rsid w:val="00480899"/>
    <w:rsid w:val="00483A87"/>
    <w:rsid w:val="004961ED"/>
    <w:rsid w:val="004A76B4"/>
    <w:rsid w:val="004A7A44"/>
    <w:rsid w:val="004C4ACE"/>
    <w:rsid w:val="004D6028"/>
    <w:rsid w:val="004F0F39"/>
    <w:rsid w:val="005157D6"/>
    <w:rsid w:val="00543961"/>
    <w:rsid w:val="00595BCD"/>
    <w:rsid w:val="005A075B"/>
    <w:rsid w:val="005A1286"/>
    <w:rsid w:val="005A18F3"/>
    <w:rsid w:val="005B0ED5"/>
    <w:rsid w:val="005B42DB"/>
    <w:rsid w:val="005D369E"/>
    <w:rsid w:val="00600C75"/>
    <w:rsid w:val="0060537A"/>
    <w:rsid w:val="00605857"/>
    <w:rsid w:val="006117AC"/>
    <w:rsid w:val="0061319E"/>
    <w:rsid w:val="00650B4E"/>
    <w:rsid w:val="0069425E"/>
    <w:rsid w:val="006B55A2"/>
    <w:rsid w:val="006C1B88"/>
    <w:rsid w:val="006C7AA7"/>
    <w:rsid w:val="006D6CEA"/>
    <w:rsid w:val="006E1230"/>
    <w:rsid w:val="006E72CC"/>
    <w:rsid w:val="007005C7"/>
    <w:rsid w:val="007064FF"/>
    <w:rsid w:val="00710A54"/>
    <w:rsid w:val="00714CF5"/>
    <w:rsid w:val="00716CC8"/>
    <w:rsid w:val="00717356"/>
    <w:rsid w:val="0073567B"/>
    <w:rsid w:val="00752B7D"/>
    <w:rsid w:val="00760DA1"/>
    <w:rsid w:val="00766FAF"/>
    <w:rsid w:val="007A7D96"/>
    <w:rsid w:val="007D077C"/>
    <w:rsid w:val="007E1ABE"/>
    <w:rsid w:val="007E751E"/>
    <w:rsid w:val="00821683"/>
    <w:rsid w:val="00827F0C"/>
    <w:rsid w:val="00830527"/>
    <w:rsid w:val="00835DF7"/>
    <w:rsid w:val="00841A30"/>
    <w:rsid w:val="00843459"/>
    <w:rsid w:val="00846616"/>
    <w:rsid w:val="008505F0"/>
    <w:rsid w:val="00887A77"/>
    <w:rsid w:val="0089499C"/>
    <w:rsid w:val="008A0588"/>
    <w:rsid w:val="008A6368"/>
    <w:rsid w:val="008B30C7"/>
    <w:rsid w:val="008C01E8"/>
    <w:rsid w:val="008C33C2"/>
    <w:rsid w:val="008E04C3"/>
    <w:rsid w:val="008E18DD"/>
    <w:rsid w:val="008F14BD"/>
    <w:rsid w:val="00923D99"/>
    <w:rsid w:val="0092505D"/>
    <w:rsid w:val="00936ED9"/>
    <w:rsid w:val="00944FD4"/>
    <w:rsid w:val="00952144"/>
    <w:rsid w:val="0095662E"/>
    <w:rsid w:val="0096649E"/>
    <w:rsid w:val="00994C1F"/>
    <w:rsid w:val="009B6F7E"/>
    <w:rsid w:val="009C254D"/>
    <w:rsid w:val="009D539F"/>
    <w:rsid w:val="009D59E1"/>
    <w:rsid w:val="009D6A59"/>
    <w:rsid w:val="00A07831"/>
    <w:rsid w:val="00A26C0E"/>
    <w:rsid w:val="00A35BF4"/>
    <w:rsid w:val="00A42361"/>
    <w:rsid w:val="00A43CBF"/>
    <w:rsid w:val="00AA324E"/>
    <w:rsid w:val="00AC55C1"/>
    <w:rsid w:val="00AC72BC"/>
    <w:rsid w:val="00AD57D4"/>
    <w:rsid w:val="00AF3F49"/>
    <w:rsid w:val="00B153AC"/>
    <w:rsid w:val="00B15A0E"/>
    <w:rsid w:val="00B171D6"/>
    <w:rsid w:val="00B535BD"/>
    <w:rsid w:val="00B60E33"/>
    <w:rsid w:val="00B717E3"/>
    <w:rsid w:val="00B778BF"/>
    <w:rsid w:val="00B92CDA"/>
    <w:rsid w:val="00BA3D9D"/>
    <w:rsid w:val="00BA5E22"/>
    <w:rsid w:val="00BC292A"/>
    <w:rsid w:val="00BC73E9"/>
    <w:rsid w:val="00BE2BA5"/>
    <w:rsid w:val="00C13238"/>
    <w:rsid w:val="00C35CBA"/>
    <w:rsid w:val="00C44915"/>
    <w:rsid w:val="00C4656C"/>
    <w:rsid w:val="00C6119E"/>
    <w:rsid w:val="00C80A28"/>
    <w:rsid w:val="00C8638A"/>
    <w:rsid w:val="00C91279"/>
    <w:rsid w:val="00CA20C0"/>
    <w:rsid w:val="00CD106B"/>
    <w:rsid w:val="00CD4ED1"/>
    <w:rsid w:val="00D058A3"/>
    <w:rsid w:val="00D155CF"/>
    <w:rsid w:val="00D24A3E"/>
    <w:rsid w:val="00D318E4"/>
    <w:rsid w:val="00D619D9"/>
    <w:rsid w:val="00D61CE1"/>
    <w:rsid w:val="00D64E06"/>
    <w:rsid w:val="00D912F6"/>
    <w:rsid w:val="00D936CC"/>
    <w:rsid w:val="00DB6853"/>
    <w:rsid w:val="00DD0604"/>
    <w:rsid w:val="00DD1CE1"/>
    <w:rsid w:val="00DD3DE2"/>
    <w:rsid w:val="00DF075A"/>
    <w:rsid w:val="00E30BBB"/>
    <w:rsid w:val="00E361B2"/>
    <w:rsid w:val="00E440CE"/>
    <w:rsid w:val="00E609F9"/>
    <w:rsid w:val="00E61F46"/>
    <w:rsid w:val="00E83DEF"/>
    <w:rsid w:val="00E97DF7"/>
    <w:rsid w:val="00EA26FA"/>
    <w:rsid w:val="00EA60BF"/>
    <w:rsid w:val="00EB4E99"/>
    <w:rsid w:val="00EC724F"/>
    <w:rsid w:val="00EE1165"/>
    <w:rsid w:val="00EF49EC"/>
    <w:rsid w:val="00F0148E"/>
    <w:rsid w:val="00F1388B"/>
    <w:rsid w:val="00F144B0"/>
    <w:rsid w:val="00F17927"/>
    <w:rsid w:val="00F46C0C"/>
    <w:rsid w:val="00FA30D2"/>
    <w:rsid w:val="00FC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0C"/>
    <w:pPr>
      <w:widowControl w:val="0"/>
      <w:shd w:val="clear" w:color="auto" w:fill="FFFFFF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A6383"/>
    <w:pPr>
      <w:keepNext/>
      <w:widowControl/>
      <w:shd w:val="clear" w:color="auto" w:fill="auto"/>
      <w:suppressAutoHyphens w:val="0"/>
      <w:jc w:val="center"/>
      <w:outlineLvl w:val="0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27F0C"/>
  </w:style>
  <w:style w:type="paragraph" w:customStyle="1" w:styleId="Default">
    <w:name w:val="Default"/>
    <w:rsid w:val="00827F0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s2">
    <w:name w:val="s2"/>
    <w:rsid w:val="00766FAF"/>
  </w:style>
  <w:style w:type="paragraph" w:customStyle="1" w:styleId="p2">
    <w:name w:val="p2"/>
    <w:basedOn w:val="a"/>
    <w:rsid w:val="00766FAF"/>
    <w:pPr>
      <w:widowControl/>
      <w:shd w:val="clear" w:color="auto" w:fill="auto"/>
      <w:suppressAutoHyphens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p5">
    <w:name w:val="p5"/>
    <w:basedOn w:val="a"/>
    <w:rsid w:val="00766FAF"/>
    <w:pPr>
      <w:widowControl/>
      <w:shd w:val="clear" w:color="auto" w:fill="auto"/>
      <w:suppressAutoHyphens w:val="0"/>
      <w:spacing w:before="100" w:after="10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2A63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WW8Num2z0">
    <w:name w:val="WW8Num2z0"/>
    <w:rsid w:val="00830527"/>
    <w:rPr>
      <w:rFonts w:ascii="Symbol" w:hAnsi="Symbol" w:cs="OpenSymbol"/>
    </w:rPr>
  </w:style>
  <w:style w:type="paragraph" w:styleId="a3">
    <w:name w:val="List Paragraph"/>
    <w:basedOn w:val="a"/>
    <w:uiPriority w:val="34"/>
    <w:qFormat/>
    <w:rsid w:val="00354A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7A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7AA7"/>
    <w:rPr>
      <w:rFonts w:ascii="Arial" w:eastAsia="DejaVu Sans" w:hAnsi="Arial" w:cs="Times New Roman"/>
      <w:kern w:val="1"/>
      <w:sz w:val="20"/>
      <w:szCs w:val="24"/>
      <w:shd w:val="clear" w:color="auto" w:fill="FFFFFF"/>
      <w:lang w:eastAsia="ar-SA"/>
    </w:rPr>
  </w:style>
  <w:style w:type="paragraph" w:styleId="a6">
    <w:name w:val="footer"/>
    <w:basedOn w:val="a"/>
    <w:link w:val="a7"/>
    <w:uiPriority w:val="99"/>
    <w:unhideWhenUsed/>
    <w:rsid w:val="006C7A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7AA7"/>
    <w:rPr>
      <w:rFonts w:ascii="Arial" w:eastAsia="DejaVu Sans" w:hAnsi="Arial" w:cs="Times New Roman"/>
      <w:kern w:val="1"/>
      <w:sz w:val="20"/>
      <w:szCs w:val="24"/>
      <w:shd w:val="clear" w:color="auto" w:fill="FFFFFF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E1A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ABE"/>
    <w:rPr>
      <w:rFonts w:ascii="Tahoma" w:eastAsia="DejaVu Sans" w:hAnsi="Tahoma" w:cs="Tahoma"/>
      <w:kern w:val="1"/>
      <w:sz w:val="16"/>
      <w:szCs w:val="16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F60C8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shd w:val="clear" w:color="auto" w:fill="FFFFFF"/>
      <w:lang w:eastAsia="ar-SA"/>
    </w:rPr>
  </w:style>
  <w:style w:type="paragraph" w:styleId="aa">
    <w:name w:val="No Spacing"/>
    <w:qFormat/>
    <w:rsid w:val="002F6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E97DF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0C"/>
    <w:pPr>
      <w:widowControl w:val="0"/>
      <w:shd w:val="clear" w:color="auto" w:fill="FFFFFF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A6383"/>
    <w:pPr>
      <w:keepNext/>
      <w:widowControl/>
      <w:shd w:val="clear" w:color="auto" w:fill="auto"/>
      <w:suppressAutoHyphens w:val="0"/>
      <w:jc w:val="center"/>
      <w:outlineLvl w:val="0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27F0C"/>
  </w:style>
  <w:style w:type="paragraph" w:customStyle="1" w:styleId="Default">
    <w:name w:val="Default"/>
    <w:rsid w:val="00827F0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s2">
    <w:name w:val="s2"/>
    <w:rsid w:val="00766FAF"/>
  </w:style>
  <w:style w:type="paragraph" w:customStyle="1" w:styleId="p2">
    <w:name w:val="p2"/>
    <w:basedOn w:val="a"/>
    <w:rsid w:val="00766FAF"/>
    <w:pPr>
      <w:widowControl/>
      <w:shd w:val="clear" w:color="auto" w:fill="auto"/>
      <w:suppressAutoHyphens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p5">
    <w:name w:val="p5"/>
    <w:basedOn w:val="a"/>
    <w:rsid w:val="00766FAF"/>
    <w:pPr>
      <w:widowControl/>
      <w:shd w:val="clear" w:color="auto" w:fill="auto"/>
      <w:suppressAutoHyphens w:val="0"/>
      <w:spacing w:before="100" w:after="10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2A63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WW8Num2z0">
    <w:name w:val="WW8Num2z0"/>
    <w:rsid w:val="00830527"/>
    <w:rPr>
      <w:rFonts w:ascii="Symbol" w:hAnsi="Symbol" w:cs="OpenSymbol"/>
    </w:rPr>
  </w:style>
  <w:style w:type="paragraph" w:styleId="a3">
    <w:name w:val="List Paragraph"/>
    <w:basedOn w:val="a"/>
    <w:uiPriority w:val="34"/>
    <w:qFormat/>
    <w:rsid w:val="00354A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7A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7AA7"/>
    <w:rPr>
      <w:rFonts w:ascii="Arial" w:eastAsia="DejaVu Sans" w:hAnsi="Arial" w:cs="Times New Roman"/>
      <w:kern w:val="1"/>
      <w:sz w:val="20"/>
      <w:szCs w:val="24"/>
      <w:shd w:val="clear" w:color="auto" w:fill="FFFFFF"/>
      <w:lang w:eastAsia="ar-SA"/>
    </w:rPr>
  </w:style>
  <w:style w:type="paragraph" w:styleId="a6">
    <w:name w:val="footer"/>
    <w:basedOn w:val="a"/>
    <w:link w:val="a7"/>
    <w:uiPriority w:val="99"/>
    <w:unhideWhenUsed/>
    <w:rsid w:val="006C7A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7AA7"/>
    <w:rPr>
      <w:rFonts w:ascii="Arial" w:eastAsia="DejaVu Sans" w:hAnsi="Arial" w:cs="Times New Roman"/>
      <w:kern w:val="1"/>
      <w:sz w:val="20"/>
      <w:szCs w:val="24"/>
      <w:shd w:val="clear" w:color="auto" w:fill="FFFFFF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E1A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ABE"/>
    <w:rPr>
      <w:rFonts w:ascii="Tahoma" w:eastAsia="DejaVu Sans" w:hAnsi="Tahoma" w:cs="Tahoma"/>
      <w:kern w:val="1"/>
      <w:sz w:val="16"/>
      <w:szCs w:val="16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83D95-9BFB-4211-8834-191A71FF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14</Pages>
  <Words>4222</Words>
  <Characters>24069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760510</dc:creator>
  <cp:lastModifiedBy>Владимир</cp:lastModifiedBy>
  <cp:revision>36</cp:revision>
  <cp:lastPrinted>2015-09-08T18:52:00Z</cp:lastPrinted>
  <dcterms:created xsi:type="dcterms:W3CDTF">2014-11-17T16:29:00Z</dcterms:created>
  <dcterms:modified xsi:type="dcterms:W3CDTF">2015-09-13T14:12:00Z</dcterms:modified>
</cp:coreProperties>
</file>